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F2F" w:rsidRPr="00702D65" w:rsidRDefault="00C55F2F" w:rsidP="00C55F2F">
      <w:pPr>
        <w:spacing w:after="0" w:line="240" w:lineRule="auto"/>
        <w:jc w:val="right"/>
        <w:rPr>
          <w:rFonts w:ascii="Times New Roman" w:hAnsi="Times New Roman" w:cs="Times New Roman"/>
          <w:color w:val="000000"/>
          <w:sz w:val="24"/>
          <w:szCs w:val="24"/>
        </w:rPr>
      </w:pPr>
    </w:p>
    <w:p w:rsidR="00C55F2F" w:rsidRPr="00702D65" w:rsidRDefault="00C55F2F" w:rsidP="00C55F2F">
      <w:pPr>
        <w:spacing w:line="240" w:lineRule="auto"/>
        <w:jc w:val="center"/>
        <w:rPr>
          <w:rFonts w:ascii="Times New Roman" w:hAnsi="Times New Roman" w:cs="Times New Roman"/>
          <w:b/>
          <w:bCs/>
          <w:sz w:val="24"/>
          <w:szCs w:val="24"/>
        </w:rPr>
      </w:pPr>
      <w:r w:rsidRPr="00702D65">
        <w:rPr>
          <w:rFonts w:ascii="Times New Roman" w:hAnsi="Times New Roman" w:cs="Times New Roman"/>
          <w:b/>
          <w:bCs/>
          <w:sz w:val="24"/>
          <w:szCs w:val="24"/>
        </w:rPr>
        <w:t>Рекомендуемый проект контракта №</w:t>
      </w:r>
    </w:p>
    <w:p w:rsidR="00C55F2F" w:rsidRPr="00702D65" w:rsidRDefault="00C55F2F" w:rsidP="00C55F2F">
      <w:pPr>
        <w:spacing w:line="240" w:lineRule="auto"/>
        <w:jc w:val="center"/>
        <w:rPr>
          <w:rFonts w:ascii="Times New Roman" w:hAnsi="Times New Roman" w:cs="Times New Roman"/>
          <w:b/>
          <w:sz w:val="24"/>
          <w:szCs w:val="24"/>
        </w:rPr>
      </w:pPr>
      <w:r w:rsidRPr="00702D65">
        <w:rPr>
          <w:rFonts w:ascii="Times New Roman" w:hAnsi="Times New Roman" w:cs="Times New Roman"/>
          <w:b/>
          <w:bCs/>
          <w:sz w:val="24"/>
          <w:szCs w:val="24"/>
        </w:rPr>
        <w:t xml:space="preserve">на поставку </w:t>
      </w:r>
      <w:r w:rsidRPr="00702D65">
        <w:rPr>
          <w:rFonts w:ascii="Times New Roman" w:hAnsi="Times New Roman" w:cs="Times New Roman"/>
          <w:b/>
          <w:color w:val="000000"/>
          <w:sz w:val="24"/>
          <w:szCs w:val="24"/>
        </w:rPr>
        <w:t>продуктов питания</w:t>
      </w:r>
    </w:p>
    <w:p w:rsidR="00C55F2F" w:rsidRPr="00702D65" w:rsidRDefault="00C55F2F" w:rsidP="00C55F2F">
      <w:pPr>
        <w:spacing w:line="240" w:lineRule="auto"/>
        <w:jc w:val="both"/>
        <w:rPr>
          <w:rFonts w:ascii="Times New Roman" w:hAnsi="Times New Roman" w:cs="Times New Roman"/>
          <w:b/>
          <w:sz w:val="24"/>
          <w:szCs w:val="24"/>
        </w:rPr>
      </w:pPr>
      <w:r w:rsidRPr="00702D65">
        <w:rPr>
          <w:rFonts w:ascii="Times New Roman" w:hAnsi="Times New Roman" w:cs="Times New Roman"/>
          <w:b/>
          <w:sz w:val="24"/>
          <w:szCs w:val="24"/>
          <w:highlight w:val="yellow"/>
        </w:rPr>
        <w:t>Идентификационный код закупки _____________________________</w:t>
      </w:r>
    </w:p>
    <w:tbl>
      <w:tblPr>
        <w:tblW w:w="0" w:type="auto"/>
        <w:tblLook w:val="04A0" w:firstRow="1" w:lastRow="0" w:firstColumn="1" w:lastColumn="0" w:noHBand="0" w:noVBand="1"/>
      </w:tblPr>
      <w:tblGrid>
        <w:gridCol w:w="4672"/>
        <w:gridCol w:w="4673"/>
      </w:tblGrid>
      <w:tr w:rsidR="00C55F2F" w:rsidRPr="00702D65" w:rsidTr="00405EB9">
        <w:tc>
          <w:tcPr>
            <w:tcW w:w="4672" w:type="dxa"/>
            <w:shd w:val="clear" w:color="auto" w:fill="auto"/>
          </w:tcPr>
          <w:p w:rsidR="00C55F2F" w:rsidRPr="00702D65" w:rsidRDefault="00C55F2F" w:rsidP="00405EB9">
            <w:pPr>
              <w:spacing w:line="240" w:lineRule="auto"/>
              <w:jc w:val="both"/>
              <w:rPr>
                <w:rFonts w:ascii="Times New Roman" w:eastAsia="Times New Roman" w:hAnsi="Times New Roman" w:cs="Times New Roman"/>
                <w:b/>
                <w:sz w:val="24"/>
                <w:szCs w:val="24"/>
              </w:rPr>
            </w:pPr>
            <w:r w:rsidRPr="00702D65">
              <w:rPr>
                <w:rFonts w:ascii="Times New Roman" w:eastAsia="Times New Roman" w:hAnsi="Times New Roman" w:cs="Times New Roman"/>
                <w:sz w:val="24"/>
                <w:szCs w:val="24"/>
              </w:rPr>
              <w:t>город</w:t>
            </w:r>
          </w:p>
        </w:tc>
        <w:tc>
          <w:tcPr>
            <w:tcW w:w="4673" w:type="dxa"/>
            <w:shd w:val="clear" w:color="auto" w:fill="auto"/>
          </w:tcPr>
          <w:p w:rsidR="00C55F2F" w:rsidRPr="00702D65" w:rsidRDefault="00C55F2F" w:rsidP="00405EB9">
            <w:pPr>
              <w:spacing w:line="240" w:lineRule="auto"/>
              <w:jc w:val="both"/>
              <w:rPr>
                <w:rFonts w:ascii="Times New Roman" w:eastAsia="Times New Roman" w:hAnsi="Times New Roman" w:cs="Times New Roman"/>
                <w:b/>
                <w:sz w:val="24"/>
                <w:szCs w:val="24"/>
              </w:rPr>
            </w:pPr>
            <w:r w:rsidRPr="00702D65">
              <w:rPr>
                <w:rFonts w:ascii="Times New Roman" w:eastAsia="Times New Roman" w:hAnsi="Times New Roman" w:cs="Times New Roman"/>
                <w:sz w:val="24"/>
                <w:szCs w:val="24"/>
              </w:rPr>
              <w:t>Место для ввода даты.</w:t>
            </w:r>
          </w:p>
        </w:tc>
      </w:tr>
    </w:tbl>
    <w:p w:rsidR="00C55F2F" w:rsidRPr="00702D65" w:rsidRDefault="00C55F2F" w:rsidP="00C55F2F">
      <w:pPr>
        <w:spacing w:line="240" w:lineRule="auto"/>
        <w:jc w:val="both"/>
        <w:rPr>
          <w:rFonts w:ascii="Times New Roman" w:hAnsi="Times New Roman" w:cs="Times New Roman"/>
          <w:sz w:val="24"/>
          <w:szCs w:val="24"/>
        </w:rPr>
      </w:pPr>
      <w:r w:rsidRPr="00702D65">
        <w:rPr>
          <w:rFonts w:ascii="Times New Roman" w:hAnsi="Times New Roman" w:cs="Times New Roman"/>
          <w:sz w:val="24"/>
          <w:szCs w:val="24"/>
        </w:rPr>
        <w:t>__________________________________, именуемое в дальнейшем «Заказчик» в лице _________________________, действующего на основании Положения, с одной стороны, и «Наименование поставщика», именуемое в дальнейшем «Поставщик» в лице «ФИО должностного лица поставщика» с другой стороны.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по итогам аукциона в электронной форме (протокол № «номер» от «дата») настоящий Контракт (далее Контракт) о нижеследующем:</w:t>
      </w:r>
    </w:p>
    <w:p w:rsidR="00C55F2F" w:rsidRPr="00702D65" w:rsidRDefault="00C55F2F" w:rsidP="00C55F2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1. Предмет Контракта</w:t>
      </w:r>
    </w:p>
    <w:p w:rsidR="00C55F2F" w:rsidRPr="00702D65" w:rsidRDefault="00C55F2F" w:rsidP="00C55F2F">
      <w:pPr>
        <w:spacing w:after="0" w:line="240" w:lineRule="auto"/>
        <w:jc w:val="both"/>
        <w:rPr>
          <w:rFonts w:ascii="Times New Roman" w:eastAsia="Times New Roman" w:hAnsi="Times New Roman" w:cs="Times New Roman"/>
          <w:sz w:val="24"/>
          <w:szCs w:val="24"/>
          <w:lang w:eastAsia="ru-RU"/>
        </w:rPr>
      </w:pPr>
      <w:r w:rsidRPr="00702D65">
        <w:rPr>
          <w:rFonts w:ascii="Times New Roman" w:eastAsia="Times New Roman" w:hAnsi="Times New Roman" w:cs="Times New Roman"/>
          <w:color w:val="000000"/>
          <w:sz w:val="24"/>
          <w:szCs w:val="24"/>
          <w:lang w:eastAsia="ru-RU"/>
        </w:rPr>
        <w:t xml:space="preserve">1.1. Предметом Контракта является </w:t>
      </w:r>
      <w:r w:rsidRPr="00702D65">
        <w:rPr>
          <w:rFonts w:ascii="Times New Roman" w:eastAsia="Times New Roman" w:hAnsi="Times New Roman" w:cs="Times New Roman"/>
          <w:b/>
          <w:color w:val="000000"/>
          <w:sz w:val="24"/>
          <w:szCs w:val="24"/>
          <w:lang w:eastAsia="ru-RU"/>
        </w:rPr>
        <w:t xml:space="preserve">поставка продуктов питания - </w:t>
      </w:r>
      <w:r w:rsidRPr="00702D65">
        <w:rPr>
          <w:rFonts w:ascii="Times New Roman" w:eastAsia="Times New Roman" w:hAnsi="Times New Roman" w:cs="Times New Roman"/>
          <w:bCs/>
          <w:color w:val="000000"/>
          <w:sz w:val="24"/>
          <w:szCs w:val="24"/>
          <w:lang w:eastAsia="ru-RU"/>
        </w:rPr>
        <w:t>(далее - Товар) в соответствии со спецификацией (приложение №1 к Контракту) и на условиях, предусмотренных Контрактом.</w:t>
      </w:r>
    </w:p>
    <w:p w:rsidR="00C55F2F" w:rsidRPr="00702D65" w:rsidRDefault="00C55F2F" w:rsidP="00C55F2F">
      <w:pPr>
        <w:shd w:val="clear" w:color="auto" w:fill="FFFFFF"/>
        <w:spacing w:after="0" w:line="240" w:lineRule="auto"/>
        <w:ind w:right="-186"/>
        <w:jc w:val="both"/>
        <w:rPr>
          <w:rFonts w:ascii="Times New Roman" w:hAnsi="Times New Roman" w:cs="Times New Roman"/>
          <w:bCs/>
          <w:sz w:val="24"/>
          <w:szCs w:val="24"/>
          <w:u w:val="single"/>
        </w:rPr>
      </w:pPr>
      <w:r w:rsidRPr="00702D65">
        <w:rPr>
          <w:rFonts w:ascii="Times New Roman" w:hAnsi="Times New Roman" w:cs="Times New Roman"/>
          <w:color w:val="000000"/>
          <w:sz w:val="24"/>
          <w:szCs w:val="24"/>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Контракта.</w:t>
      </w:r>
      <w:r w:rsidRPr="00702D65">
        <w:rPr>
          <w:rFonts w:ascii="Times New Roman" w:hAnsi="Times New Roman" w:cs="Times New Roman"/>
          <w:bCs/>
          <w:sz w:val="24"/>
          <w:szCs w:val="24"/>
          <w:u w:val="single"/>
        </w:rPr>
        <w:t xml:space="preserve"> </w:t>
      </w:r>
    </w:p>
    <w:p w:rsidR="00C55F2F" w:rsidRPr="00702D65" w:rsidRDefault="00C55F2F" w:rsidP="00C55F2F">
      <w:pPr>
        <w:shd w:val="clear" w:color="auto" w:fill="FFFFFF"/>
        <w:spacing w:after="0" w:line="240" w:lineRule="auto"/>
        <w:ind w:right="-186"/>
        <w:jc w:val="both"/>
        <w:rPr>
          <w:rFonts w:ascii="Times New Roman" w:hAnsi="Times New Roman" w:cs="Times New Roman"/>
          <w:b/>
          <w:sz w:val="24"/>
          <w:szCs w:val="24"/>
        </w:rPr>
      </w:pPr>
      <w:r w:rsidRPr="00702D65">
        <w:rPr>
          <w:rFonts w:ascii="Times New Roman" w:hAnsi="Times New Roman" w:cs="Times New Roman"/>
          <w:b/>
          <w:bCs/>
          <w:sz w:val="24"/>
          <w:szCs w:val="24"/>
          <w:u w:val="single"/>
        </w:rPr>
        <w:t>Срок поставки</w:t>
      </w:r>
      <w:r w:rsidRPr="00702D65">
        <w:rPr>
          <w:rFonts w:ascii="Times New Roman" w:hAnsi="Times New Roman" w:cs="Times New Roman"/>
          <w:b/>
          <w:bCs/>
          <w:sz w:val="24"/>
          <w:szCs w:val="24"/>
        </w:rPr>
        <w:t xml:space="preserve">: </w:t>
      </w:r>
      <w:r w:rsidRPr="00702D65">
        <w:rPr>
          <w:rFonts w:ascii="Times New Roman" w:hAnsi="Times New Roman" w:cs="Times New Roman"/>
          <w:sz w:val="24"/>
          <w:szCs w:val="24"/>
        </w:rPr>
        <w:t xml:space="preserve">Поставка Товара осуществляется </w:t>
      </w:r>
      <w:r w:rsidRPr="00702D65">
        <w:rPr>
          <w:rFonts w:ascii="Times New Roman" w:hAnsi="Times New Roman" w:cs="Times New Roman"/>
          <w:b/>
          <w:sz w:val="24"/>
          <w:szCs w:val="24"/>
        </w:rPr>
        <w:t xml:space="preserve">в течение </w:t>
      </w:r>
      <w:r w:rsidR="003A317C">
        <w:rPr>
          <w:rFonts w:ascii="Times New Roman" w:hAnsi="Times New Roman" w:cs="Times New Roman"/>
          <w:b/>
          <w:sz w:val="24"/>
          <w:szCs w:val="24"/>
        </w:rPr>
        <w:t>2</w:t>
      </w:r>
      <w:r w:rsidRPr="00702D65">
        <w:rPr>
          <w:rFonts w:ascii="Times New Roman" w:hAnsi="Times New Roman" w:cs="Times New Roman"/>
          <w:b/>
          <w:sz w:val="24"/>
          <w:szCs w:val="24"/>
        </w:rPr>
        <w:t xml:space="preserve"> полугодия 2020 года.</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 </w:t>
      </w:r>
    </w:p>
    <w:p w:rsidR="00C55F2F" w:rsidRPr="00702D65" w:rsidRDefault="00C55F2F" w:rsidP="00C55F2F">
      <w:pPr>
        <w:spacing w:after="0" w:line="240" w:lineRule="auto"/>
        <w:jc w:val="both"/>
        <w:rPr>
          <w:rFonts w:ascii="Times New Roman" w:hAnsi="Times New Roman" w:cs="Times New Roman"/>
          <w:color w:val="000000"/>
          <w:sz w:val="24"/>
          <w:szCs w:val="24"/>
        </w:rPr>
      </w:pPr>
    </w:p>
    <w:p w:rsidR="00C55F2F" w:rsidRPr="00702D65" w:rsidRDefault="00C55F2F" w:rsidP="00C55F2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2. Цена Контракта и порядок расчетов</w:t>
      </w:r>
    </w:p>
    <w:p w:rsidR="003A317C" w:rsidRPr="003A317C" w:rsidRDefault="00C55F2F" w:rsidP="003A317C">
      <w:pPr>
        <w:spacing w:after="0" w:line="240" w:lineRule="auto"/>
        <w:ind w:firstLine="709"/>
        <w:jc w:val="both"/>
        <w:rPr>
          <w:rFonts w:ascii="Times New Roman" w:eastAsia="Times New Roman" w:hAnsi="Times New Roman" w:cs="Times New Roman"/>
          <w:i/>
          <w:sz w:val="20"/>
          <w:szCs w:val="20"/>
        </w:rPr>
      </w:pPr>
      <w:r w:rsidRPr="00702D65">
        <w:rPr>
          <w:rFonts w:ascii="Times New Roman" w:hAnsi="Times New Roman" w:cs="Times New Roman"/>
          <w:color w:val="000000"/>
          <w:sz w:val="24"/>
          <w:szCs w:val="24"/>
        </w:rPr>
        <w:t>2.1. Цена Контракта составляет</w:t>
      </w:r>
      <w:r w:rsidRPr="00702D65">
        <w:rPr>
          <w:rFonts w:ascii="Times New Roman" w:hAnsi="Times New Roman" w:cs="Times New Roman"/>
          <w:b/>
          <w:sz w:val="24"/>
          <w:szCs w:val="24"/>
        </w:rPr>
        <w:t>___________________________________________________</w:t>
      </w:r>
      <w:r w:rsidRPr="00702D65">
        <w:rPr>
          <w:rFonts w:ascii="Times New Roman" w:eastAsia="Calibri" w:hAnsi="Times New Roman" w:cs="Times New Roman"/>
          <w:b/>
          <w:sz w:val="24"/>
          <w:szCs w:val="24"/>
        </w:rPr>
        <w:t xml:space="preserve"> </w:t>
      </w:r>
      <w:r w:rsidRPr="00702D65">
        <w:rPr>
          <w:rFonts w:ascii="Times New Roman" w:eastAsia="Calibri" w:hAnsi="Times New Roman" w:cs="Times New Roman"/>
          <w:i/>
          <w:sz w:val="24"/>
          <w:szCs w:val="24"/>
        </w:rPr>
        <w:t>(сумма цифрами и прописью)</w:t>
      </w:r>
      <w:r w:rsidRPr="00702D65">
        <w:rPr>
          <w:rFonts w:ascii="Times New Roman" w:eastAsia="Calibri" w:hAnsi="Times New Roman" w:cs="Times New Roman"/>
          <w:sz w:val="24"/>
          <w:szCs w:val="24"/>
        </w:rPr>
        <w:t>, в том числе НДС _____%___________рублей.</w:t>
      </w:r>
      <w:r w:rsidR="003A317C" w:rsidRPr="003A317C">
        <w:rPr>
          <w:rFonts w:ascii="Times New Roman" w:eastAsia="Times New Roman" w:hAnsi="Times New Roman" w:cs="Times New Roman"/>
          <w:i/>
          <w:sz w:val="20"/>
          <w:szCs w:val="20"/>
        </w:rPr>
        <w:t xml:space="preserve"> </w:t>
      </w:r>
      <w:r w:rsidR="003A317C" w:rsidRPr="003A317C">
        <w:rPr>
          <w:rFonts w:ascii="Times New Roman" w:eastAsia="Times New Roman" w:hAnsi="Times New Roman" w:cs="Times New Roman"/>
          <w:i/>
          <w:sz w:val="20"/>
          <w:szCs w:val="20"/>
        </w:rPr>
        <w:t>Примечание: в случае, если Поставщик не является плательщиком НДС, слова в том числе НДС (__ %) заменяются на слова «НДС не облагается на основании главы 26.2. Налогового кодекса Российской Федерации</w:t>
      </w:r>
      <w:proofErr w:type="gramStart"/>
      <w:r w:rsidR="003A317C" w:rsidRPr="003A317C">
        <w:rPr>
          <w:rFonts w:ascii="Times New Roman" w:eastAsia="Times New Roman" w:hAnsi="Times New Roman" w:cs="Times New Roman"/>
          <w:i/>
          <w:sz w:val="20"/>
          <w:szCs w:val="20"/>
        </w:rPr>
        <w:t>».(</w:t>
      </w:r>
      <w:proofErr w:type="gramEnd"/>
      <w:r w:rsidR="003A317C" w:rsidRPr="003A317C">
        <w:rPr>
          <w:rFonts w:ascii="Times New Roman" w:eastAsia="Times New Roman" w:hAnsi="Times New Roman" w:cs="Times New Roman"/>
          <w:i/>
          <w:sz w:val="20"/>
          <w:szCs w:val="20"/>
        </w:rPr>
        <w:t xml:space="preserve"> на основании </w:t>
      </w:r>
      <w:r w:rsidR="003A317C" w:rsidRPr="003A317C">
        <w:rPr>
          <w:rFonts w:ascii="Times New Roman" w:hAnsi="Times New Roman" w:cs="Times New Roman"/>
          <w:i/>
          <w:sz w:val="20"/>
          <w:szCs w:val="20"/>
        </w:rPr>
        <w:t>ПИСЬМО от 18 июня 2019 г. N ИА/50880/19)</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При заключении контракта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(на основании ч. 13 ст. 34 Закона о Контрактной системе № 44-ФЗ).</w:t>
      </w:r>
    </w:p>
    <w:p w:rsidR="00C55F2F" w:rsidRPr="00702D65" w:rsidRDefault="00C55F2F" w:rsidP="00C55F2F">
      <w:pPr>
        <w:widowControl w:val="0"/>
        <w:autoSpaceDE w:val="0"/>
        <w:spacing w:after="0" w:line="240" w:lineRule="auto"/>
        <w:jc w:val="both"/>
        <w:rPr>
          <w:rFonts w:ascii="Times New Roman" w:hAnsi="Times New Roman" w:cs="Times New Roman"/>
          <w:b/>
          <w:color w:val="000000"/>
          <w:sz w:val="24"/>
          <w:szCs w:val="24"/>
        </w:rPr>
      </w:pPr>
      <w:r w:rsidRPr="00702D65">
        <w:rPr>
          <w:rFonts w:ascii="Times New Roman" w:hAnsi="Times New Roman" w:cs="Times New Roman"/>
          <w:color w:val="000000"/>
          <w:sz w:val="24"/>
          <w:szCs w:val="24"/>
        </w:rPr>
        <w:t xml:space="preserve">Источник финансирования: </w:t>
      </w:r>
    </w:p>
    <w:p w:rsidR="00C55F2F" w:rsidRPr="00702D65" w:rsidRDefault="00C55F2F" w:rsidP="00C55F2F">
      <w:pPr>
        <w:widowControl w:val="0"/>
        <w:spacing w:after="0" w:line="240" w:lineRule="auto"/>
        <w:jc w:val="both"/>
        <w:rPr>
          <w:rFonts w:ascii="Times New Roman" w:hAnsi="Times New Roman" w:cs="Times New Roman"/>
          <w:snapToGrid w:val="0"/>
          <w:sz w:val="24"/>
          <w:szCs w:val="24"/>
        </w:rPr>
      </w:pPr>
      <w:r w:rsidRPr="00702D65">
        <w:rPr>
          <w:rFonts w:ascii="Times New Roman" w:hAnsi="Times New Roman" w:cs="Times New Roman"/>
          <w:sz w:val="24"/>
          <w:szCs w:val="24"/>
        </w:rPr>
        <w:t>2.2. </w:t>
      </w:r>
      <w:r w:rsidRPr="00702D65">
        <w:rPr>
          <w:rFonts w:ascii="Times New Roman" w:hAnsi="Times New Roman" w:cs="Times New Roman"/>
          <w:b/>
          <w:color w:val="000000"/>
          <w:sz w:val="24"/>
          <w:szCs w:val="24"/>
        </w:rPr>
        <w:t>Цена Контракта является твердой</w:t>
      </w:r>
      <w:r w:rsidRPr="00702D65">
        <w:rPr>
          <w:rFonts w:ascii="Times New Roman" w:hAnsi="Times New Roman" w:cs="Times New Roman"/>
          <w:color w:val="000000"/>
          <w:sz w:val="24"/>
          <w:szCs w:val="24"/>
        </w:rPr>
        <w:t xml:space="preserve"> и определяется на весь срок исполнения Контракта.</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 xml:space="preserve">а) при снижении цены контракта без изменения предусмотренных контрактом количества </w:t>
      </w:r>
      <w:proofErr w:type="gramStart"/>
      <w:r w:rsidRPr="00702D65">
        <w:rPr>
          <w:rFonts w:ascii="Times New Roman" w:eastAsia="Times New Roman" w:hAnsi="Times New Roman" w:cs="Times New Roman"/>
          <w:sz w:val="24"/>
          <w:szCs w:val="24"/>
          <w:lang w:eastAsia="ar-SA"/>
        </w:rPr>
        <w:t>товара,  качества</w:t>
      </w:r>
      <w:proofErr w:type="gramEnd"/>
      <w:r w:rsidRPr="00702D65">
        <w:rPr>
          <w:rFonts w:ascii="Times New Roman" w:eastAsia="Times New Roman" w:hAnsi="Times New Roman" w:cs="Times New Roman"/>
          <w:sz w:val="24"/>
          <w:szCs w:val="24"/>
          <w:lang w:eastAsia="ar-SA"/>
        </w:rPr>
        <w:t xml:space="preserve"> поставляемого товара и иных условий контракта;</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 xml:space="preserve">б) если по предложению заказчика увеличиваются предусмотренные контрактом количество товара, не более чем на десять процентов или уменьшаются предусмотренные контрактом количество поставляемого товара,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стороны контракта обязаны уменьшить цену контракта исходя из цены единицы товара, работы или услуги. Цена </w:t>
      </w:r>
      <w:r w:rsidRPr="00702D65">
        <w:rPr>
          <w:rFonts w:ascii="Times New Roman" w:eastAsia="Times New Roman" w:hAnsi="Times New Roman" w:cs="Times New Roman"/>
          <w:sz w:val="24"/>
          <w:szCs w:val="24"/>
          <w:lang w:eastAsia="ar-SA"/>
        </w:rPr>
        <w:lastRenderedPageBreak/>
        <w:t>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в) изменение в соответствии с законодательством Российской Федерации регулируемых цен (тарифов) на товары.</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bookmarkStart w:id="0" w:name="Par2069"/>
      <w:bookmarkEnd w:id="0"/>
      <w:r w:rsidRPr="00702D65">
        <w:rPr>
          <w:rFonts w:ascii="Times New Roman" w:eastAsia="Times New Roman" w:hAnsi="Times New Roman" w:cs="Times New Roman"/>
          <w:sz w:val="24"/>
          <w:szCs w:val="24"/>
          <w:lang w:eastAsia="ar-SA"/>
        </w:rPr>
        <w:t>г)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предусмотренных контрактом;</w:t>
      </w:r>
    </w:p>
    <w:p w:rsidR="00C55F2F" w:rsidRPr="00702D65" w:rsidRDefault="00C55F2F" w:rsidP="00C55F2F">
      <w:pPr>
        <w:spacing w:after="0" w:line="240" w:lineRule="auto"/>
        <w:jc w:val="both"/>
        <w:rPr>
          <w:rFonts w:ascii="Times New Roman" w:eastAsia="Times New Roman" w:hAnsi="Times New Roman" w:cs="Times New Roman"/>
          <w:sz w:val="24"/>
          <w:szCs w:val="24"/>
          <w:lang w:eastAsia="ru-RU"/>
        </w:rPr>
      </w:pPr>
      <w:proofErr w:type="gramStart"/>
      <w:r w:rsidRPr="00702D65">
        <w:rPr>
          <w:rFonts w:ascii="Times New Roman" w:eastAsia="Times New Roman" w:hAnsi="Times New Roman" w:cs="Times New Roman"/>
          <w:b/>
          <w:sz w:val="24"/>
          <w:szCs w:val="24"/>
          <w:lang w:eastAsia="ru-RU"/>
        </w:rPr>
        <w:t>В  цену</w:t>
      </w:r>
      <w:proofErr w:type="gramEnd"/>
      <w:r w:rsidRPr="00702D65">
        <w:rPr>
          <w:rFonts w:ascii="Times New Roman" w:eastAsia="Times New Roman" w:hAnsi="Times New Roman" w:cs="Times New Roman"/>
          <w:b/>
          <w:sz w:val="24"/>
          <w:szCs w:val="24"/>
          <w:lang w:eastAsia="ru-RU"/>
        </w:rPr>
        <w:t xml:space="preserve"> Контракта включены </w:t>
      </w:r>
      <w:r w:rsidRPr="00702D65">
        <w:rPr>
          <w:rFonts w:ascii="Times New Roman" w:eastAsia="Times New Roman" w:hAnsi="Times New Roman" w:cs="Times New Roman"/>
          <w:sz w:val="24"/>
          <w:szCs w:val="24"/>
          <w:lang w:eastAsia="ru-RU"/>
        </w:rPr>
        <w:t>все расходы Поставщика, необходимые для осуществления им своих обязательств по Контракту в полном объеме и надлежащего качества, в том числе все подлежащие к уплате налоги, сборы и другие обязательные платежи и иные расходы, связанные с поставкой Товара</w:t>
      </w:r>
    </w:p>
    <w:p w:rsidR="00C55F2F" w:rsidRPr="00702D65" w:rsidRDefault="00C55F2F" w:rsidP="00C55F2F">
      <w:pPr>
        <w:spacing w:after="0" w:line="240" w:lineRule="auto"/>
        <w:jc w:val="both"/>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2.3. </w:t>
      </w:r>
      <w:r w:rsidR="009D21C3" w:rsidRPr="009D21C3">
        <w:rPr>
          <w:rFonts w:ascii="Times New Roman" w:eastAsia="Times New Roman" w:hAnsi="Times New Roman" w:cs="Times New Roman"/>
          <w:sz w:val="24"/>
          <w:szCs w:val="24"/>
          <w:lang w:eastAsia="ru-RU"/>
        </w:rPr>
        <w:t xml:space="preserve">Оплата за фактически поставленный Товар производится Заказчиком путем безналичного перечисления денежных средств на расчетный счет Поставщика в срок не более чем </w:t>
      </w:r>
      <w:r w:rsidR="009D21C3" w:rsidRPr="009D21C3">
        <w:rPr>
          <w:rFonts w:ascii="Times New Roman" w:eastAsia="Times New Roman" w:hAnsi="Times New Roman" w:cs="Times New Roman"/>
          <w:b/>
          <w:sz w:val="24"/>
          <w:szCs w:val="24"/>
          <w:lang w:eastAsia="ru-RU"/>
        </w:rPr>
        <w:t>в течение пятнадцати рабочих дней</w:t>
      </w:r>
      <w:r w:rsidR="009D21C3" w:rsidRPr="009D21C3">
        <w:rPr>
          <w:rFonts w:ascii="Times New Roman" w:eastAsia="Times New Roman" w:hAnsi="Times New Roman" w:cs="Times New Roman"/>
          <w:sz w:val="24"/>
          <w:szCs w:val="24"/>
          <w:lang w:eastAsia="ru-RU"/>
        </w:rPr>
        <w:t xml:space="preserve"> с даты подписания заказчиком документа о приемке</w:t>
      </w:r>
      <w:r w:rsidR="009D21C3">
        <w:rPr>
          <w:rFonts w:ascii="Times New Roman" w:eastAsia="Times New Roman" w:hAnsi="Times New Roman" w:cs="Times New Roman"/>
          <w:sz w:val="24"/>
          <w:szCs w:val="24"/>
          <w:lang w:eastAsia="ru-RU"/>
        </w:rPr>
        <w:t>.</w:t>
      </w:r>
    </w:p>
    <w:p w:rsidR="00C55F2F" w:rsidRPr="00702D65" w:rsidRDefault="00C55F2F" w:rsidP="00C55F2F">
      <w:pPr>
        <w:widowControl w:val="0"/>
        <w:autoSpaceDE w:val="0"/>
        <w:autoSpaceDN w:val="0"/>
        <w:adjustRightInd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Обязательства Заказчика по оплате цены Контракта считаются исполненными с момента списания денежных средств в размере, установленном Контрактом, с лицевого счета Заказчика. </w:t>
      </w:r>
    </w:p>
    <w:p w:rsidR="00C55F2F" w:rsidRPr="00702D65" w:rsidRDefault="00C55F2F" w:rsidP="00C55F2F">
      <w:pPr>
        <w:autoSpaceDE w:val="0"/>
        <w:autoSpaceDN w:val="0"/>
        <w:adjustRightInd w:val="0"/>
        <w:spacing w:after="0" w:line="240" w:lineRule="auto"/>
        <w:jc w:val="both"/>
        <w:outlineLvl w:val="1"/>
        <w:rPr>
          <w:rFonts w:ascii="Times New Roman" w:hAnsi="Times New Roman" w:cs="Times New Roman"/>
          <w:sz w:val="24"/>
          <w:szCs w:val="24"/>
        </w:rPr>
      </w:pPr>
      <w:r w:rsidRPr="00702D65">
        <w:rPr>
          <w:rFonts w:ascii="Times New Roman" w:hAnsi="Times New Roman" w:cs="Times New Roman"/>
          <w:sz w:val="24"/>
          <w:szCs w:val="24"/>
        </w:rPr>
        <w:t>2.4. При заключении Контракта Заказчик по согласованию с Поставщиком вправе увеличить количество поставляемого Товара на сумму, не превышающую разницы между ценой Контракта и начальной (максимальной) ценой Контракта.</w:t>
      </w:r>
    </w:p>
    <w:p w:rsidR="00C55F2F" w:rsidRPr="00702D65" w:rsidRDefault="00C55F2F" w:rsidP="00C55F2F">
      <w:pPr>
        <w:autoSpaceDE w:val="0"/>
        <w:autoSpaceDN w:val="0"/>
        <w:adjustRightInd w:val="0"/>
        <w:spacing w:after="0" w:line="240" w:lineRule="auto"/>
        <w:jc w:val="both"/>
        <w:outlineLvl w:val="1"/>
        <w:rPr>
          <w:rFonts w:ascii="Times New Roman" w:hAnsi="Times New Roman" w:cs="Times New Roman"/>
          <w:sz w:val="24"/>
          <w:szCs w:val="24"/>
        </w:rPr>
      </w:pPr>
      <w:r w:rsidRPr="00702D65">
        <w:rPr>
          <w:rFonts w:ascii="Times New Roman" w:eastAsia="Times New Roman" w:hAnsi="Times New Roman" w:cs="Times New Roman"/>
          <w:color w:val="000000"/>
          <w:sz w:val="24"/>
          <w:szCs w:val="24"/>
          <w:lang w:eastAsia="ru-RU"/>
        </w:rPr>
        <w:t>2.5.При снижении в результате торгов общей цены лота, цена на каждую позицию, указанную в спецификации, не должна быть больше НМЦ по каждой позиции лота.</w:t>
      </w:r>
    </w:p>
    <w:p w:rsidR="00C55F2F" w:rsidRPr="00702D65" w:rsidRDefault="00C55F2F" w:rsidP="00C55F2F">
      <w:pPr>
        <w:autoSpaceDE w:val="0"/>
        <w:autoSpaceDN w:val="0"/>
        <w:adjustRightInd w:val="0"/>
        <w:spacing w:after="0" w:line="240" w:lineRule="auto"/>
        <w:jc w:val="both"/>
        <w:outlineLvl w:val="1"/>
        <w:rPr>
          <w:rFonts w:ascii="Times New Roman" w:hAnsi="Times New Roman" w:cs="Times New Roman"/>
          <w:sz w:val="24"/>
          <w:szCs w:val="24"/>
        </w:rPr>
      </w:pPr>
    </w:p>
    <w:p w:rsidR="00C55F2F" w:rsidRPr="00702D65" w:rsidRDefault="00C55F2F" w:rsidP="00C55F2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3. Порядок поставки Товара</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3.1. Поставка Товара осуществляется Поставщиком по адресу: </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3.2. Поставка Товара осуществляется в течение </w:t>
      </w:r>
      <w:r w:rsidR="00DE56C6">
        <w:rPr>
          <w:rFonts w:ascii="Times New Roman" w:hAnsi="Times New Roman" w:cs="Times New Roman"/>
          <w:color w:val="000000"/>
          <w:sz w:val="24"/>
          <w:szCs w:val="24"/>
        </w:rPr>
        <w:t>2</w:t>
      </w:r>
      <w:r w:rsidRPr="00702D65">
        <w:rPr>
          <w:rFonts w:ascii="Times New Roman" w:hAnsi="Times New Roman" w:cs="Times New Roman"/>
          <w:color w:val="000000"/>
          <w:sz w:val="24"/>
          <w:szCs w:val="24"/>
        </w:rPr>
        <w:t xml:space="preserve"> полугодия 2020 года, по мере необходимости, на основании заявок, поданных Заказчиком в адрес Поставщика. Заявка подаётся по телефону или факсом, не ранее чем за день до даты поставки, с указанием количества, даты и время поставки. Поставка товара должна осуществляться в рабочее время (с 8-30 до 15-00).</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3.3. Доставка Товара до места передачи Товара и разгрузка в месте назначения производится Поставщиком.</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3.4. Товар должен иметь упаковку, предотвращающую его порчу при транспортировке.</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 </w:t>
      </w:r>
    </w:p>
    <w:p w:rsidR="00C55F2F" w:rsidRPr="00702D65" w:rsidRDefault="00C55F2F" w:rsidP="00C55F2F">
      <w:pPr>
        <w:tabs>
          <w:tab w:val="left" w:pos="709"/>
        </w:tabs>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3.5. В день поставки Поставщик одновременно с Товаром должен передать Заказчику сопроводительные документы, относящиеся к Товару, товарную накладную и акт приема-передачи товара, счет, счет-фактуру.</w:t>
      </w:r>
    </w:p>
    <w:p w:rsidR="00C55F2F" w:rsidRPr="00702D65" w:rsidRDefault="00C55F2F" w:rsidP="00C55F2F">
      <w:pPr>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В случае отсутствия вышеназванных документов Заказчик вправе отказаться от приемки Товара. Товар будет считаться не поставленным.</w:t>
      </w:r>
      <w:r w:rsidRPr="00702D65">
        <w:rPr>
          <w:rFonts w:ascii="Times New Roman" w:hAnsi="Times New Roman" w:cs="Times New Roman"/>
          <w:sz w:val="24"/>
          <w:szCs w:val="24"/>
        </w:rPr>
        <w:t xml:space="preserve"> Товар должен транспортироваться с соблюдением условий хранения, предусмотренных нормативно-технической документацией и Инструкцией по применению. Поставщик обязуется обеспечить надлежащий </w:t>
      </w:r>
      <w:proofErr w:type="gramStart"/>
      <w:r w:rsidRPr="00702D65">
        <w:rPr>
          <w:rFonts w:ascii="Times New Roman" w:hAnsi="Times New Roman" w:cs="Times New Roman"/>
          <w:sz w:val="24"/>
          <w:szCs w:val="24"/>
        </w:rPr>
        <w:t>температурный  режим</w:t>
      </w:r>
      <w:proofErr w:type="gramEnd"/>
      <w:r w:rsidRPr="00702D65">
        <w:rPr>
          <w:rFonts w:ascii="Times New Roman" w:hAnsi="Times New Roman" w:cs="Times New Roman"/>
          <w:sz w:val="24"/>
          <w:szCs w:val="24"/>
        </w:rPr>
        <w:t>, необходимый для соблюдения соответствующих условий транспортировки Товара.</w:t>
      </w:r>
    </w:p>
    <w:p w:rsidR="00C55F2F" w:rsidRPr="00702D65" w:rsidRDefault="00C55F2F" w:rsidP="00C55F2F">
      <w:pPr>
        <w:spacing w:after="0" w:line="240" w:lineRule="auto"/>
        <w:jc w:val="both"/>
        <w:rPr>
          <w:rFonts w:ascii="Times New Roman" w:hAnsi="Times New Roman" w:cs="Times New Roman"/>
          <w:sz w:val="24"/>
          <w:szCs w:val="24"/>
          <w:lang w:bidi="ru-RU"/>
        </w:rPr>
      </w:pPr>
    </w:p>
    <w:p w:rsidR="00C55F2F" w:rsidRPr="00702D65" w:rsidRDefault="00C55F2F" w:rsidP="00C55F2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4. Порядок сдачи и приемки поставляемого Товара</w:t>
      </w:r>
    </w:p>
    <w:p w:rsidR="00C55F2F" w:rsidRPr="00702D65" w:rsidRDefault="00C55F2F" w:rsidP="00C55F2F">
      <w:pPr>
        <w:spacing w:after="0" w:line="240" w:lineRule="auto"/>
        <w:jc w:val="both"/>
        <w:outlineLvl w:val="0"/>
        <w:rPr>
          <w:rFonts w:ascii="Times New Roman" w:hAnsi="Times New Roman" w:cs="Times New Roman"/>
          <w:sz w:val="24"/>
          <w:szCs w:val="24"/>
        </w:rPr>
      </w:pPr>
      <w:r w:rsidRPr="00702D65">
        <w:rPr>
          <w:rFonts w:ascii="Times New Roman" w:hAnsi="Times New Roman" w:cs="Times New Roman"/>
          <w:sz w:val="24"/>
          <w:szCs w:val="24"/>
        </w:rPr>
        <w:t xml:space="preserve">4.1.Приемка Товара осуществляется в </w:t>
      </w:r>
      <w:proofErr w:type="gramStart"/>
      <w:r w:rsidRPr="00702D65">
        <w:rPr>
          <w:rFonts w:ascii="Times New Roman" w:hAnsi="Times New Roman" w:cs="Times New Roman"/>
          <w:sz w:val="24"/>
          <w:szCs w:val="24"/>
        </w:rPr>
        <w:t>течение  рабочего</w:t>
      </w:r>
      <w:proofErr w:type="gramEnd"/>
      <w:r w:rsidRPr="00702D65">
        <w:rPr>
          <w:rFonts w:ascii="Times New Roman" w:hAnsi="Times New Roman" w:cs="Times New Roman"/>
          <w:sz w:val="24"/>
          <w:szCs w:val="24"/>
        </w:rPr>
        <w:t xml:space="preserve"> дня от даты  поставки товара на предмет  соответствия количества, объема требований, установленных контрактом и техническим заданиям,  результаты приемки оформляются  актом (счет фактурой)  не позднее 1 рабочего дня от даты окончания приемки товара. </w:t>
      </w:r>
      <w:r w:rsidRPr="00702D65">
        <w:rPr>
          <w:rFonts w:ascii="Times New Roman" w:hAnsi="Times New Roman" w:cs="Times New Roman"/>
          <w:bCs/>
          <w:sz w:val="24"/>
          <w:szCs w:val="24"/>
        </w:rPr>
        <w:t xml:space="preserve">Заказчик обязан обеспечить приемку и экспертизу поставленного товара для проверки предоставленных Продавцом результатов </w:t>
      </w:r>
      <w:proofErr w:type="gramStart"/>
      <w:r w:rsidRPr="00702D65">
        <w:rPr>
          <w:rFonts w:ascii="Times New Roman" w:hAnsi="Times New Roman" w:cs="Times New Roman"/>
          <w:bCs/>
          <w:sz w:val="24"/>
          <w:szCs w:val="24"/>
        </w:rPr>
        <w:t>исполнения  контракта</w:t>
      </w:r>
      <w:proofErr w:type="gramEnd"/>
      <w:r w:rsidRPr="00702D65">
        <w:rPr>
          <w:rFonts w:ascii="Times New Roman" w:hAnsi="Times New Roman" w:cs="Times New Roman"/>
          <w:bCs/>
          <w:sz w:val="24"/>
          <w:szCs w:val="24"/>
        </w:rPr>
        <w:t xml:space="preserve">. </w:t>
      </w:r>
      <w:r w:rsidRPr="00702D65">
        <w:rPr>
          <w:rFonts w:ascii="Times New Roman" w:hAnsi="Times New Roman" w:cs="Times New Roman"/>
          <w:sz w:val="24"/>
          <w:szCs w:val="24"/>
        </w:rPr>
        <w:t xml:space="preserve">Экспертиза результатов, предусмотренных контрактом, может проводиться заказчиком своими силами или с привлечением экспертов, экспертных организации на основании </w:t>
      </w:r>
      <w:proofErr w:type="gramStart"/>
      <w:r w:rsidRPr="00702D65">
        <w:rPr>
          <w:rFonts w:ascii="Times New Roman" w:hAnsi="Times New Roman" w:cs="Times New Roman"/>
          <w:sz w:val="24"/>
          <w:szCs w:val="24"/>
        </w:rPr>
        <w:t>контрактов,  в</w:t>
      </w:r>
      <w:proofErr w:type="gramEnd"/>
      <w:r w:rsidRPr="00702D65">
        <w:rPr>
          <w:rFonts w:ascii="Times New Roman" w:hAnsi="Times New Roman" w:cs="Times New Roman"/>
          <w:sz w:val="24"/>
          <w:szCs w:val="24"/>
        </w:rPr>
        <w:t xml:space="preserve"> соответствии с ч.2, </w:t>
      </w:r>
      <w:r w:rsidRPr="00702D65">
        <w:rPr>
          <w:rFonts w:ascii="Times New Roman" w:hAnsi="Times New Roman" w:cs="Times New Roman"/>
          <w:sz w:val="24"/>
          <w:szCs w:val="24"/>
        </w:rPr>
        <w:lastRenderedPageBreak/>
        <w:t xml:space="preserve">ч.3 ст. 94 </w:t>
      </w:r>
      <w:r w:rsidRPr="00702D65">
        <w:rPr>
          <w:rFonts w:ascii="Times New Roman" w:hAnsi="Times New Roman" w:cs="Times New Roman"/>
          <w:bCs/>
          <w:sz w:val="24"/>
          <w:szCs w:val="24"/>
        </w:rPr>
        <w:t>Закона о Контрактной системе № 44-ФЗ.</w:t>
      </w:r>
      <w:r w:rsidRPr="00702D65">
        <w:rPr>
          <w:rFonts w:ascii="Times New Roman" w:hAnsi="Times New Roman" w:cs="Times New Roman"/>
          <w:sz w:val="24"/>
          <w:szCs w:val="24"/>
        </w:rPr>
        <w:t xml:space="preserve"> Приемка Товара осуществляется по месту поставки товара в соответствии с действующим законодательством</w:t>
      </w:r>
    </w:p>
    <w:p w:rsidR="00C55F2F" w:rsidRPr="00702D65" w:rsidRDefault="00C55F2F" w:rsidP="00C55F2F">
      <w:pPr>
        <w:spacing w:after="0" w:line="240" w:lineRule="auto"/>
        <w:jc w:val="both"/>
        <w:outlineLvl w:val="0"/>
        <w:rPr>
          <w:rFonts w:ascii="Times New Roman" w:hAnsi="Times New Roman" w:cs="Times New Roman"/>
          <w:sz w:val="24"/>
          <w:szCs w:val="24"/>
        </w:rPr>
      </w:pPr>
      <w:r w:rsidRPr="00702D65">
        <w:rPr>
          <w:rFonts w:ascii="Times New Roman" w:hAnsi="Times New Roman" w:cs="Times New Roman"/>
          <w:color w:val="000000"/>
          <w:sz w:val="24"/>
          <w:szCs w:val="24"/>
        </w:rPr>
        <w:t>4.2. </w:t>
      </w:r>
      <w:r w:rsidRPr="00702D65">
        <w:rPr>
          <w:rFonts w:ascii="Times New Roman" w:hAnsi="Times New Roman" w:cs="Times New Roman"/>
          <w:sz w:val="24"/>
          <w:szCs w:val="24"/>
        </w:rPr>
        <w:t xml:space="preserve">Приемка Товара по количеству производится согласно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15.06.1965 № П-6, в части, не противоречащей условиям Контракта. </w:t>
      </w:r>
    </w:p>
    <w:p w:rsidR="00C55F2F" w:rsidRPr="00702D65" w:rsidRDefault="00C55F2F" w:rsidP="00C55F2F">
      <w:pPr>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4.3. </w:t>
      </w:r>
      <w:r w:rsidRPr="00702D65">
        <w:rPr>
          <w:rFonts w:ascii="Times New Roman" w:hAnsi="Times New Roman" w:cs="Times New Roman"/>
          <w:sz w:val="24"/>
          <w:szCs w:val="24"/>
        </w:rPr>
        <w:t>Качество поставляемого товара должно соответствовать требованиям Федерального закона Российской Федерации «О качестве и безопасности пищевых продуктов» от 02.01.2000 г. № 29-ФЗ.</w:t>
      </w:r>
    </w:p>
    <w:p w:rsidR="00C55F2F" w:rsidRPr="00702D65" w:rsidRDefault="00C55F2F" w:rsidP="00C55F2F">
      <w:pPr>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 xml:space="preserve"> </w:t>
      </w:r>
      <w:r w:rsidRPr="00702D65">
        <w:rPr>
          <w:rFonts w:ascii="Times New Roman" w:hAnsi="Times New Roman" w:cs="Times New Roman"/>
          <w:sz w:val="24"/>
          <w:szCs w:val="24"/>
        </w:rPr>
        <w:t xml:space="preserve">В качестве документа, подтверждающего безопасность продукции в части ее соответствия санитарно-эпидемиологическим и гигиеническим требованиям, принимаются при поставке каждой партии товара: копии сертификата качества, паспорта безопасности (качества), удостоверения о качестве, заверенные изготовителем (производителем), или письмо изготовителя (предоставляется один из перечисленных документов) </w:t>
      </w:r>
    </w:p>
    <w:p w:rsidR="00C55F2F" w:rsidRPr="00702D65" w:rsidRDefault="00C55F2F" w:rsidP="00C55F2F">
      <w:pPr>
        <w:widowControl w:val="0"/>
        <w:tabs>
          <w:tab w:val="left" w:pos="709"/>
        </w:tabs>
        <w:suppressAutoHyphens/>
        <w:autoSpaceDE w:val="0"/>
        <w:spacing w:after="0" w:line="240" w:lineRule="auto"/>
        <w:jc w:val="both"/>
        <w:rPr>
          <w:rFonts w:ascii="Times New Roman" w:eastAsia="Times New Roman" w:hAnsi="Times New Roman" w:cs="Times New Roman"/>
          <w:bCs/>
          <w:color w:val="000000"/>
          <w:sz w:val="24"/>
          <w:szCs w:val="24"/>
          <w:lang w:eastAsia="ar-SA"/>
        </w:rPr>
      </w:pPr>
      <w:r w:rsidRPr="00702D65">
        <w:rPr>
          <w:rFonts w:ascii="Times New Roman" w:eastAsia="Times New Roman" w:hAnsi="Times New Roman" w:cs="Times New Roman"/>
          <w:color w:val="000000"/>
          <w:sz w:val="24"/>
          <w:szCs w:val="24"/>
          <w:lang w:eastAsia="ar-SA"/>
        </w:rPr>
        <w:t>4.4.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C55F2F" w:rsidRPr="00702D65" w:rsidRDefault="00C55F2F" w:rsidP="00C55F2F">
      <w:pPr>
        <w:tabs>
          <w:tab w:val="left" w:pos="709"/>
          <w:tab w:val="left" w:pos="1134"/>
        </w:tabs>
        <w:spacing w:after="0" w:line="240" w:lineRule="auto"/>
        <w:jc w:val="both"/>
        <w:rPr>
          <w:rFonts w:ascii="Times New Roman" w:hAnsi="Times New Roman" w:cs="Times New Roman"/>
          <w:color w:val="000000"/>
          <w:sz w:val="24"/>
          <w:szCs w:val="24"/>
        </w:rPr>
      </w:pPr>
      <w:r w:rsidRPr="00702D65">
        <w:rPr>
          <w:rFonts w:ascii="Times New Roman" w:hAnsi="Times New Roman" w:cs="Times New Roman"/>
          <w:bCs/>
          <w:color w:val="000000"/>
          <w:sz w:val="24"/>
          <w:szCs w:val="24"/>
        </w:rPr>
        <w:t>4.5. Проверка количества и качества Товара, поступившего в таре (упаковке), производится при вскрытии тары (упаковки).</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4.6. 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Поставщик обязан безвозмездно устранить недостатки Товара в течение 2 (двух) календарных дней с момента письменного уведомления о них Заказчиком.</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bookmarkStart w:id="1" w:name="Par119"/>
      <w:bookmarkEnd w:id="1"/>
      <w:r w:rsidRPr="00702D65">
        <w:rPr>
          <w:rFonts w:ascii="Times New Roman" w:hAnsi="Times New Roman" w:cs="Times New Roman"/>
          <w:color w:val="000000"/>
          <w:sz w:val="24"/>
          <w:szCs w:val="24"/>
        </w:rPr>
        <w:t>4.7. Претензии по скрытым дефектам могут быть заявлены Заказчиком в течение всего срока годности (срока полезного использования) Товара.</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4.8. Все расходы, связанные с возвратом фальсифицированных и бракованных Товаров, осуществляются за счет Поставщика.</w:t>
      </w:r>
    </w:p>
    <w:p w:rsidR="00C55F2F" w:rsidRPr="00702D65" w:rsidRDefault="00C55F2F" w:rsidP="00C55F2F">
      <w:pPr>
        <w:tabs>
          <w:tab w:val="left" w:pos="0"/>
          <w:tab w:val="left" w:pos="709"/>
        </w:tabs>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4.9. Риск случайной гибели и случайного повреждения Товара, а также право собственности на Товар переходит от Поставщика к Заказчику в момент передачи Товара.</w:t>
      </w:r>
    </w:p>
    <w:p w:rsidR="00C55F2F" w:rsidRPr="00702D65" w:rsidRDefault="00C55F2F" w:rsidP="00C55F2F">
      <w:pPr>
        <w:tabs>
          <w:tab w:val="left" w:pos="0"/>
          <w:tab w:val="left" w:pos="709"/>
        </w:tabs>
        <w:spacing w:after="0" w:line="240" w:lineRule="auto"/>
        <w:jc w:val="both"/>
        <w:rPr>
          <w:rFonts w:ascii="Times New Roman" w:hAnsi="Times New Roman" w:cs="Times New Roman"/>
          <w:b/>
          <w:color w:val="000000"/>
          <w:sz w:val="24"/>
          <w:szCs w:val="24"/>
        </w:rPr>
      </w:pPr>
    </w:p>
    <w:p w:rsidR="00C55F2F" w:rsidRPr="00702D65" w:rsidRDefault="00C55F2F" w:rsidP="00C55F2F">
      <w:pPr>
        <w:widowControl w:val="0"/>
        <w:autoSpaceDE w:val="0"/>
        <w:spacing w:after="0" w:line="240" w:lineRule="auto"/>
        <w:jc w:val="center"/>
        <w:rPr>
          <w:rFonts w:ascii="Times New Roman" w:hAnsi="Times New Roman" w:cs="Times New Roman"/>
          <w:color w:val="000000"/>
          <w:sz w:val="24"/>
          <w:szCs w:val="24"/>
        </w:rPr>
      </w:pPr>
      <w:r w:rsidRPr="00702D65">
        <w:rPr>
          <w:rFonts w:ascii="Times New Roman" w:hAnsi="Times New Roman" w:cs="Times New Roman"/>
          <w:b/>
          <w:color w:val="000000"/>
          <w:sz w:val="24"/>
          <w:szCs w:val="24"/>
        </w:rPr>
        <w:t>5. Права и обязанности Сторон</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5.1. Заказчик вправе:</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5.1.1. Требовать от Поставщика надлежащего исполнения обязательств в соответствии с Контрактом, а также требовать своевременного устранения выявленных недостатков.</w:t>
      </w:r>
    </w:p>
    <w:p w:rsidR="00C55F2F" w:rsidRPr="00702D65" w:rsidRDefault="00C55F2F" w:rsidP="00C55F2F">
      <w:pPr>
        <w:widowControl w:val="0"/>
        <w:tabs>
          <w:tab w:val="left" w:pos="709"/>
        </w:tabs>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5.1.2. Требовать от Поставщика представления надлежащим образом оформленных документов.</w:t>
      </w:r>
    </w:p>
    <w:p w:rsidR="00C55F2F" w:rsidRPr="00702D65" w:rsidRDefault="00C55F2F" w:rsidP="00C55F2F">
      <w:pPr>
        <w:spacing w:after="0" w:line="240" w:lineRule="auto"/>
        <w:jc w:val="both"/>
        <w:rPr>
          <w:rFonts w:ascii="Times New Roman" w:hAnsi="Times New Roman" w:cs="Times New Roman"/>
          <w:color w:val="000000"/>
          <w:spacing w:val="1"/>
          <w:sz w:val="24"/>
          <w:szCs w:val="24"/>
        </w:rPr>
      </w:pPr>
      <w:r w:rsidRPr="00702D65">
        <w:rPr>
          <w:rFonts w:ascii="Times New Roman" w:hAnsi="Times New Roman" w:cs="Times New Roman"/>
          <w:color w:val="000000"/>
          <w:spacing w:val="1"/>
          <w:sz w:val="24"/>
          <w:szCs w:val="24"/>
        </w:rPr>
        <w:t>5.1.3. Отказаться от приемки Товара в случаях, предусмотренных Контрактом и законодательством Российской Федерации, в том числе в случае обнаружения неустранимых недостатков.</w:t>
      </w:r>
    </w:p>
    <w:p w:rsidR="00C55F2F" w:rsidRPr="00702D65" w:rsidRDefault="00C55F2F" w:rsidP="00C55F2F">
      <w:pPr>
        <w:spacing w:after="0" w:line="240" w:lineRule="auto"/>
        <w:jc w:val="both"/>
        <w:rPr>
          <w:rFonts w:ascii="Times New Roman" w:hAnsi="Times New Roman" w:cs="Times New Roman"/>
          <w:color w:val="000000"/>
          <w:spacing w:val="1"/>
          <w:sz w:val="24"/>
          <w:szCs w:val="24"/>
        </w:rPr>
      </w:pPr>
      <w:r w:rsidRPr="00702D65">
        <w:rPr>
          <w:rFonts w:ascii="Times New Roman" w:hAnsi="Times New Roman" w:cs="Times New Roman"/>
          <w:color w:val="000000"/>
          <w:spacing w:val="1"/>
          <w:sz w:val="24"/>
          <w:szCs w:val="24"/>
        </w:rPr>
        <w:t xml:space="preserve">5.1.4. Принять решение об одностороннем отказе от исполнения Контракта в соответствии с Законом </w:t>
      </w:r>
      <w:r w:rsidRPr="00702D65">
        <w:rPr>
          <w:rFonts w:ascii="Times New Roman" w:hAnsi="Times New Roman" w:cs="Times New Roman"/>
          <w:color w:val="000000"/>
          <w:sz w:val="24"/>
          <w:szCs w:val="24"/>
        </w:rPr>
        <w:t>о Контрактной системе</w:t>
      </w:r>
      <w:r w:rsidRPr="00702D65">
        <w:rPr>
          <w:rFonts w:ascii="Times New Roman" w:hAnsi="Times New Roman" w:cs="Times New Roman"/>
          <w:color w:val="000000"/>
          <w:spacing w:val="1"/>
          <w:sz w:val="24"/>
          <w:szCs w:val="24"/>
        </w:rPr>
        <w:t>.</w:t>
      </w:r>
    </w:p>
    <w:p w:rsidR="00C55F2F" w:rsidRPr="00702D65" w:rsidRDefault="00C55F2F" w:rsidP="00C55F2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5.2. Заказчик обязан:</w:t>
      </w:r>
    </w:p>
    <w:p w:rsidR="00C55F2F" w:rsidRPr="00702D65" w:rsidRDefault="00C55F2F" w:rsidP="00C55F2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5.2.1. Провести экспертизу для проверки </w:t>
      </w:r>
      <w:r w:rsidRPr="00702D65">
        <w:rPr>
          <w:rFonts w:ascii="Times New Roman" w:hAnsi="Times New Roman" w:cs="Times New Roman"/>
          <w:color w:val="000000"/>
          <w:sz w:val="24"/>
          <w:szCs w:val="24"/>
        </w:rPr>
        <w:t>соответствия качества поставленного Товара требованиям, установленным Контрактом.</w:t>
      </w:r>
    </w:p>
    <w:p w:rsidR="00C55F2F" w:rsidRPr="00702D65" w:rsidRDefault="00C55F2F" w:rsidP="00C55F2F">
      <w:pPr>
        <w:shd w:val="clear" w:color="auto" w:fill="FFFFFF"/>
        <w:tabs>
          <w:tab w:val="left" w:pos="540"/>
        </w:tabs>
        <w:spacing w:after="0" w:line="240" w:lineRule="auto"/>
        <w:jc w:val="both"/>
        <w:rPr>
          <w:rFonts w:ascii="Times New Roman" w:hAnsi="Times New Roman" w:cs="Times New Roman"/>
          <w:color w:val="000000"/>
          <w:sz w:val="24"/>
          <w:szCs w:val="24"/>
        </w:rPr>
      </w:pPr>
      <w:r w:rsidRPr="00702D65">
        <w:rPr>
          <w:rFonts w:ascii="Times New Roman" w:hAnsi="Times New Roman" w:cs="Times New Roman"/>
          <w:sz w:val="24"/>
          <w:szCs w:val="24"/>
        </w:rPr>
        <w:t xml:space="preserve">5.2.2. Сообщать в письменной форме Поставщику о недостатках, обнаруженных в ходе исполнения Контракта,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от условий Контракта или иные их недостатки, в течение 1 (одного) рабочего дня должен направить претензию об этом Поставщику. </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shd w:val="clear" w:color="auto" w:fill="FFFF00"/>
        </w:rPr>
      </w:pPr>
      <w:r w:rsidRPr="00702D65">
        <w:rPr>
          <w:rFonts w:ascii="Times New Roman" w:hAnsi="Times New Roman" w:cs="Times New Roman"/>
          <w:color w:val="000000"/>
          <w:sz w:val="24"/>
          <w:szCs w:val="24"/>
        </w:rPr>
        <w:t xml:space="preserve">5.2.3. Своевременно принять и оплатить поставленный Товар надлежащего качества в соответствии </w:t>
      </w:r>
      <w:r w:rsidRPr="00702D65">
        <w:rPr>
          <w:rFonts w:ascii="Times New Roman" w:hAnsi="Times New Roman" w:cs="Times New Roman"/>
          <w:color w:val="000000"/>
          <w:sz w:val="24"/>
          <w:szCs w:val="24"/>
        </w:rPr>
        <w:lastRenderedPageBreak/>
        <w:t>с Контрактом.</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5.3. Поставщик вправе:</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5.3.1. Требовать своевременного подписания Заказчиком акта приема-передачи товара по Контракту на основании представленных Поставщиком документов о приемке товара.</w:t>
      </w:r>
    </w:p>
    <w:p w:rsidR="00C55F2F" w:rsidRPr="00702D65" w:rsidRDefault="00C55F2F" w:rsidP="00C55F2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5.3.2. Требовать своевременной оплаты за поставленный Товар надлежащего качества в соответствии с условиями Контракта.</w:t>
      </w:r>
    </w:p>
    <w:p w:rsidR="00C55F2F" w:rsidRPr="00702D65" w:rsidRDefault="00C55F2F" w:rsidP="00C55F2F">
      <w:pPr>
        <w:widowControl w:val="0"/>
        <w:autoSpaceDE w:val="0"/>
        <w:spacing w:after="0" w:line="240" w:lineRule="auto"/>
        <w:jc w:val="both"/>
        <w:rPr>
          <w:rFonts w:ascii="Times New Roman" w:hAnsi="Times New Roman" w:cs="Times New Roman"/>
          <w:color w:val="000000"/>
          <w:spacing w:val="1"/>
          <w:sz w:val="24"/>
          <w:szCs w:val="24"/>
        </w:rPr>
      </w:pPr>
      <w:r w:rsidRPr="00702D65">
        <w:rPr>
          <w:rFonts w:ascii="Times New Roman" w:hAnsi="Times New Roman" w:cs="Times New Roman"/>
          <w:color w:val="000000"/>
          <w:sz w:val="24"/>
          <w:szCs w:val="24"/>
        </w:rPr>
        <w:t>5.3.3. Досрочно исполнить обязательства по Контракту с согласия Заказчика.</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pacing w:val="1"/>
          <w:sz w:val="24"/>
          <w:szCs w:val="24"/>
        </w:rPr>
        <w:t>5.3.4. Принять решение об одностороннем отказе от исполнения Контракта в соответствии с законодательством Российской Федерации.</w:t>
      </w:r>
    </w:p>
    <w:p w:rsidR="00C55F2F" w:rsidRPr="00702D65" w:rsidRDefault="00C55F2F" w:rsidP="00C55F2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5.4. Поставщик обязан:</w:t>
      </w:r>
    </w:p>
    <w:p w:rsidR="00C55F2F" w:rsidRPr="00702D65" w:rsidRDefault="00C55F2F" w:rsidP="00C55F2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5.4.1. Своевременно и надлежащим образом исполнять обязательства в соответствии с условиями Контракта и представить Заказчику документы, указанные в п. 3.4. Контракта, по итогам исполнения Контракта. </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702D65">
        <w:rPr>
          <w:rFonts w:ascii="Times New Roman" w:eastAsia="Times New Roman" w:hAnsi="Times New Roman" w:cs="Times New Roman"/>
          <w:sz w:val="24"/>
          <w:szCs w:val="24"/>
          <w:lang w:eastAsia="ar-SA"/>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Контракта.</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5.4.3. Обеспечивать соответствие Товара требованиям качества, безопасности жизни и здоровья, а также иным требованиям установленным законодательством Российской Федерации.</w:t>
      </w:r>
    </w:p>
    <w:p w:rsidR="00C55F2F" w:rsidRPr="00702D65" w:rsidRDefault="00C55F2F" w:rsidP="00C55F2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z w:val="24"/>
          <w:szCs w:val="24"/>
        </w:rPr>
        <w:t>5.4.4. Обеспечить устранение недостатков, выявленных при приемке Заказчиком Товара и в течение гарантийного срока, за свой счет.</w:t>
      </w:r>
      <w:r w:rsidRPr="00702D65">
        <w:rPr>
          <w:rFonts w:ascii="Times New Roman" w:hAnsi="Times New Roman" w:cs="Times New Roman"/>
          <w:sz w:val="24"/>
          <w:szCs w:val="24"/>
        </w:rPr>
        <w:t xml:space="preserve"> </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702D65">
        <w:rPr>
          <w:rFonts w:ascii="Times New Roman" w:eastAsia="Times New Roman" w:hAnsi="Times New Roman" w:cs="Times New Roman"/>
          <w:sz w:val="24"/>
          <w:szCs w:val="24"/>
          <w:lang w:eastAsia="ar-SA"/>
        </w:rPr>
        <w:t>5.4.5. Предоставить обеспечение исполнения Контракта в случаях, установленных Законом о Контрактной системе и Контрактом.</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5.4.6. В течение 1 (одного) рабочего дня информировать Заказчика о невозможности поставить Товар в надлежащем объеме, в предусмотренные Контрактом сроки, надлежащего качества.</w:t>
      </w:r>
    </w:p>
    <w:p w:rsidR="00C55F2F" w:rsidRPr="00702D65" w:rsidRDefault="00C55F2F" w:rsidP="00C55F2F">
      <w:pPr>
        <w:widowControl w:val="0"/>
        <w:tabs>
          <w:tab w:val="left" w:pos="709"/>
        </w:tabs>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5.4.7.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Контракте.</w:t>
      </w:r>
    </w:p>
    <w:p w:rsidR="00C55F2F" w:rsidRPr="00702D65" w:rsidRDefault="00C55F2F" w:rsidP="00C55F2F">
      <w:pPr>
        <w:widowControl w:val="0"/>
        <w:autoSpaceDE w:val="0"/>
        <w:spacing w:after="0" w:line="240" w:lineRule="auto"/>
        <w:jc w:val="center"/>
        <w:rPr>
          <w:rFonts w:ascii="Times New Roman" w:eastAsia="Times New Roman" w:hAnsi="Times New Roman" w:cs="Times New Roman"/>
          <w:b/>
          <w:color w:val="000000"/>
          <w:sz w:val="24"/>
          <w:szCs w:val="24"/>
        </w:rPr>
      </w:pPr>
    </w:p>
    <w:p w:rsidR="00C55F2F" w:rsidRPr="00702D65" w:rsidRDefault="00C55F2F" w:rsidP="00C55F2F">
      <w:pPr>
        <w:widowControl w:val="0"/>
        <w:autoSpaceDE w:val="0"/>
        <w:spacing w:after="0" w:line="240" w:lineRule="auto"/>
        <w:jc w:val="center"/>
        <w:rPr>
          <w:rFonts w:ascii="Times New Roman" w:hAnsi="Times New Roman" w:cs="Times New Roman"/>
          <w:b/>
          <w:sz w:val="24"/>
          <w:szCs w:val="24"/>
        </w:rPr>
      </w:pPr>
      <w:r w:rsidRPr="00702D65">
        <w:rPr>
          <w:rFonts w:ascii="Times New Roman" w:eastAsia="Times New Roman" w:hAnsi="Times New Roman" w:cs="Times New Roman"/>
          <w:b/>
          <w:color w:val="000000"/>
          <w:sz w:val="24"/>
          <w:szCs w:val="24"/>
        </w:rPr>
        <w:t>6. Гарантии</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6.1. Поставщик гарантирует качество и безопасность Товара в соответствии с действующими стандартами, утвержденными на данный вид Товара. </w:t>
      </w:r>
      <w:r w:rsidRPr="00702D65">
        <w:rPr>
          <w:rFonts w:ascii="Times New Roman" w:hAnsi="Times New Roman" w:cs="Times New Roman"/>
          <w:color w:val="000000"/>
          <w:sz w:val="24"/>
          <w:szCs w:val="24"/>
          <w:highlight w:val="yellow"/>
        </w:rPr>
        <w:t>Остаточный срок годности на дату поставки товара:</w:t>
      </w:r>
      <w:r w:rsidRPr="00702D65">
        <w:rPr>
          <w:rFonts w:ascii="Times New Roman" w:hAnsi="Times New Roman" w:cs="Times New Roman"/>
          <w:color w:val="000000"/>
          <w:sz w:val="24"/>
          <w:szCs w:val="24"/>
        </w:rPr>
        <w:t xml:space="preserve"> </w:t>
      </w:r>
    </w:p>
    <w:p w:rsidR="00C55F2F" w:rsidRPr="00702D65" w:rsidRDefault="00C55F2F" w:rsidP="00C55F2F">
      <w:pPr>
        <w:spacing w:after="0" w:line="240" w:lineRule="auto"/>
        <w:jc w:val="both"/>
        <w:rPr>
          <w:rFonts w:ascii="Times New Roman" w:hAnsi="Times New Roman" w:cs="Times New Roman"/>
          <w:color w:val="000000"/>
          <w:sz w:val="24"/>
          <w:szCs w:val="24"/>
        </w:rPr>
      </w:pPr>
    </w:p>
    <w:p w:rsidR="00C55F2F" w:rsidRPr="00702D65" w:rsidRDefault="00C55F2F" w:rsidP="00C55F2F">
      <w:pPr>
        <w:spacing w:after="0" w:line="240" w:lineRule="auto"/>
        <w:jc w:val="center"/>
        <w:rPr>
          <w:rFonts w:ascii="Times New Roman" w:eastAsia="Times New Roman" w:hAnsi="Times New Roman" w:cs="Times New Roman"/>
          <w:sz w:val="24"/>
          <w:szCs w:val="24"/>
          <w:lang w:eastAsia="ru-RU"/>
        </w:rPr>
      </w:pPr>
      <w:r w:rsidRPr="00702D65">
        <w:rPr>
          <w:rFonts w:ascii="Times New Roman" w:hAnsi="Times New Roman" w:cs="Times New Roman"/>
          <w:b/>
          <w:bCs/>
          <w:kern w:val="2"/>
          <w:sz w:val="24"/>
          <w:szCs w:val="24"/>
          <w:lang w:eastAsia="hi-IN" w:bidi="hi-IN"/>
        </w:rPr>
        <w:t>7. Ответственность сторон</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7.1.Штрафы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(порядок определён Постановлением Правительства РФ от 30.08.2017 N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за исключением случаев, если законодательством Российской Федерации установлен иной порядок начисления штрафов. (согласно ч. 8., ст. 34., Закона о Контрактной системе № 44-ФЗ)</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9D21C3">
        <w:rPr>
          <w:rFonts w:ascii="Times New Roman" w:eastAsia="Times New Roman" w:hAnsi="Times New Roman" w:cs="Times New Roman"/>
          <w:sz w:val="24"/>
          <w:szCs w:val="24"/>
          <w:lang w:eastAsia="zh-CN"/>
        </w:rPr>
        <w:t>7.</w:t>
      </w:r>
      <w:r w:rsidR="009D21C3" w:rsidRPr="009D21C3">
        <w:rPr>
          <w:rFonts w:ascii="Times New Roman" w:eastAsia="Times New Roman" w:hAnsi="Times New Roman" w:cs="Times New Roman"/>
          <w:sz w:val="24"/>
          <w:szCs w:val="24"/>
          <w:lang w:eastAsia="zh-CN"/>
        </w:rPr>
        <w:t>2</w:t>
      </w:r>
      <w:r w:rsidRPr="009D21C3">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 xml:space="preserve">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w:t>
      </w:r>
      <w:r w:rsidRPr="00702D65">
        <w:rPr>
          <w:rFonts w:ascii="Times New Roman" w:eastAsia="Times New Roman" w:hAnsi="Times New Roman" w:cs="Times New Roman"/>
          <w:sz w:val="24"/>
          <w:szCs w:val="24"/>
          <w:lang w:eastAsia="zh-CN"/>
        </w:rPr>
        <w:lastRenderedPageBreak/>
        <w:t>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31AAB">
        <w:rPr>
          <w:rFonts w:ascii="Times New Roman" w:eastAsia="Times New Roman" w:hAnsi="Times New Roman" w:cs="Times New Roman"/>
          <w:sz w:val="24"/>
          <w:szCs w:val="24"/>
          <w:lang w:eastAsia="zh-CN"/>
        </w:rPr>
        <w:t>3</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а) в случае, если цена контракта не превышает начальную (максимальную) цену контракта:</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10 процентов начальной (максимальной) цены контракта, если цена контракта не превышает 3 млн. рублей;</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5 процентов начальной (максимальной) цены контракта, если цена контракта составляет от 3 млн. рублей до 50 млн. рублей (включительно);</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1 процент начальной (максимальной) цены контракта, если цена контракта составляет от 50 млн. рублей до 100 млн. рублей (включительно);</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б) в случае, если цена контракта превышает начальную (максимальную) цену контракта:</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10 процентов цены контракта, если цена контракта не превышает 3 млн. рублей;</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5 процентов цены контракта, если цена контракта составляет от 3 млн. рублей до 50 млн. рублей (включительно);</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1 процент цены контракта, если цена контракта составляет от 50 млн. рублей до 100 млн. рублей (включительно).</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31AAB">
        <w:rPr>
          <w:rFonts w:ascii="Times New Roman" w:eastAsia="Times New Roman" w:hAnsi="Times New Roman" w:cs="Times New Roman"/>
          <w:sz w:val="24"/>
          <w:szCs w:val="24"/>
          <w:lang w:eastAsia="zh-CN"/>
        </w:rPr>
        <w:t>4</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а) 1000 рублей, если цена контракта не превышает 3 млн. рублей;</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б) 5000 рублей, если цена контракта составляет от 3 млн. рублей до 50 млн. рублей (включительно);</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в) 10000 рублей, если цена контракта составляет от 50 млн. рублей до 100 млн. рублей (включительно);</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г) 100000 рублей, если цена контракта превышает 100 млн. рублей.</w:t>
      </w:r>
    </w:p>
    <w:p w:rsidR="00C55F2F" w:rsidRPr="00702D65" w:rsidRDefault="00931AAB" w:rsidP="00C55F2F">
      <w:pPr>
        <w:widowControl w:val="0"/>
        <w:autoSpaceDE w:val="0"/>
        <w:spacing w:after="0" w:line="240" w:lineRule="auto"/>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C55F2F" w:rsidRPr="00702D65">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5</w:t>
      </w:r>
      <w:r w:rsidR="00C55F2F" w:rsidRPr="00702D65">
        <w:rPr>
          <w:rFonts w:ascii="Times New Roman" w:eastAsia="Times New Roman" w:hAnsi="Times New Roman" w:cs="Times New Roman"/>
          <w:sz w:val="24"/>
          <w:szCs w:val="24"/>
          <w:lang w:eastAsia="zh-CN"/>
        </w:rPr>
        <w:t>.</w:t>
      </w:r>
      <w:r w:rsidR="00C55F2F" w:rsidRPr="00702D65">
        <w:rPr>
          <w:rFonts w:ascii="Times New Roman" w:eastAsia="Times New Roman" w:hAnsi="Times New Roman" w:cs="Times New Roman"/>
          <w:sz w:val="24"/>
          <w:szCs w:val="24"/>
          <w:lang w:eastAsia="zh-CN"/>
        </w:rPr>
        <w:tab/>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а) 1000 рублей, если цена контракта не превышает 3 млн. рублей (включительно);</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б) 5000 рублей, если цена контракта составляет от 3 млн. рублей до 50 млн. рублей (включительно);</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в) 10000 рублей, если цена контракта составляет от 50 млн. рублей до 100 млн. рублей (включительно);</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г) 100000 рублей, если цена контракта превышает 100 млн. рублей.</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31AAB">
        <w:rPr>
          <w:rFonts w:ascii="Times New Roman" w:eastAsia="Times New Roman" w:hAnsi="Times New Roman" w:cs="Times New Roman"/>
          <w:sz w:val="24"/>
          <w:szCs w:val="24"/>
          <w:lang w:eastAsia="zh-CN"/>
        </w:rPr>
        <w:t>6</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Правительством Российской Федерации. (согласно ч. 5., ст. 34., Закона о Контрактной системе № 44-ФЗ)</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lastRenderedPageBreak/>
        <w:t>7.</w:t>
      </w:r>
      <w:r w:rsidR="00931AAB">
        <w:rPr>
          <w:rFonts w:ascii="Times New Roman" w:eastAsia="Times New Roman" w:hAnsi="Times New Roman" w:cs="Times New Roman"/>
          <w:sz w:val="24"/>
          <w:szCs w:val="24"/>
          <w:lang w:eastAsia="zh-CN"/>
        </w:rPr>
        <w:t>7</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 (согласно ч. 6., ст. 34., Закона о Контрактной системе № 44-ФЗ)</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31AAB">
        <w:rPr>
          <w:rFonts w:ascii="Times New Roman" w:eastAsia="Times New Roman" w:hAnsi="Times New Roman" w:cs="Times New Roman"/>
          <w:sz w:val="24"/>
          <w:szCs w:val="24"/>
          <w:lang w:eastAsia="zh-CN"/>
        </w:rPr>
        <w:t>8</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 (согласно ч. 7., ст. 34., Закона о Контрактной системе № 44-ФЗ)</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w:t>
      </w:r>
      <w:r w:rsidR="00931AAB">
        <w:rPr>
          <w:rFonts w:ascii="Times New Roman" w:eastAsia="Times New Roman" w:hAnsi="Times New Roman" w:cs="Times New Roman"/>
          <w:sz w:val="24"/>
          <w:szCs w:val="24"/>
          <w:lang w:eastAsia="zh-CN"/>
        </w:rPr>
        <w:t>9</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7.1</w:t>
      </w:r>
      <w:r w:rsidR="00931AAB">
        <w:rPr>
          <w:rFonts w:ascii="Times New Roman" w:eastAsia="Times New Roman" w:hAnsi="Times New Roman" w:cs="Times New Roman"/>
          <w:sz w:val="24"/>
          <w:szCs w:val="24"/>
          <w:lang w:eastAsia="zh-CN"/>
        </w:rPr>
        <w:t>0</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7.1</w:t>
      </w:r>
      <w:r w:rsidR="00931AAB">
        <w:rPr>
          <w:rFonts w:ascii="Times New Roman" w:eastAsia="Times New Roman" w:hAnsi="Times New Roman" w:cs="Times New Roman"/>
          <w:sz w:val="24"/>
          <w:szCs w:val="24"/>
          <w:lang w:eastAsia="zh-CN"/>
        </w:rPr>
        <w:t>1</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В случае если законодательством Российской Федерации установлен иной порядок начисления штрафа, чем порядок, предусмотренный настоящими Правилами, размер такого штрафа и порядок его начисления устанавливается контрактом в соответствии с законодательством Российской Федерации.</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zh-CN"/>
        </w:rPr>
      </w:pPr>
      <w:r w:rsidRPr="00702D65">
        <w:rPr>
          <w:rFonts w:ascii="Times New Roman" w:eastAsia="Times New Roman" w:hAnsi="Times New Roman" w:cs="Times New Roman"/>
          <w:sz w:val="24"/>
          <w:szCs w:val="24"/>
          <w:lang w:eastAsia="zh-CN"/>
        </w:rPr>
        <w:t>7.1</w:t>
      </w:r>
      <w:r w:rsidR="00931AAB">
        <w:rPr>
          <w:rFonts w:ascii="Times New Roman" w:eastAsia="Times New Roman" w:hAnsi="Times New Roman" w:cs="Times New Roman"/>
          <w:sz w:val="24"/>
          <w:szCs w:val="24"/>
          <w:lang w:eastAsia="zh-CN"/>
        </w:rPr>
        <w:t>2</w:t>
      </w:r>
      <w:r w:rsidRPr="00702D65">
        <w:rPr>
          <w:rFonts w:ascii="Times New Roman" w:eastAsia="Times New Roman" w:hAnsi="Times New Roman" w:cs="Times New Roman"/>
          <w:sz w:val="24"/>
          <w:szCs w:val="24"/>
          <w:lang w:eastAsia="zh-CN"/>
        </w:rPr>
        <w:t>.</w:t>
      </w:r>
      <w:r w:rsidRPr="00702D65">
        <w:rPr>
          <w:rFonts w:ascii="Times New Roman" w:eastAsia="Times New Roman" w:hAnsi="Times New Roman" w:cs="Times New Roman"/>
          <w:sz w:val="24"/>
          <w:szCs w:val="24"/>
          <w:lang w:eastAsia="zh-CN"/>
        </w:rPr>
        <w:tab/>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 (согласно ч. 9., ст. 34., Закона о Контрактной системе № 44-ФЗ)</w:t>
      </w:r>
    </w:p>
    <w:p w:rsidR="00C55F2F" w:rsidRPr="00702D65" w:rsidRDefault="00C55F2F" w:rsidP="00C55F2F">
      <w:pPr>
        <w:widowControl w:val="0"/>
        <w:autoSpaceDE w:val="0"/>
        <w:spacing w:after="0" w:line="240" w:lineRule="auto"/>
        <w:jc w:val="both"/>
        <w:rPr>
          <w:rFonts w:ascii="Times New Roman" w:eastAsia="Times New Roman" w:hAnsi="Times New Roman" w:cs="Times New Roman"/>
          <w:sz w:val="24"/>
          <w:szCs w:val="24"/>
          <w:lang w:eastAsia="ru-RU"/>
        </w:rPr>
      </w:pPr>
    </w:p>
    <w:p w:rsidR="00C55F2F" w:rsidRPr="00702D65" w:rsidRDefault="00C55F2F" w:rsidP="00C55F2F">
      <w:pPr>
        <w:shd w:val="clear" w:color="auto" w:fill="FFFFFF"/>
        <w:spacing w:after="0" w:line="240" w:lineRule="auto"/>
        <w:jc w:val="center"/>
        <w:rPr>
          <w:rFonts w:ascii="Times New Roman" w:hAnsi="Times New Roman" w:cs="Times New Roman"/>
          <w:b/>
          <w:bCs/>
          <w:sz w:val="24"/>
          <w:szCs w:val="24"/>
        </w:rPr>
      </w:pPr>
      <w:r w:rsidRPr="00702D65">
        <w:rPr>
          <w:rFonts w:ascii="Times New Roman" w:hAnsi="Times New Roman" w:cs="Times New Roman"/>
          <w:b/>
          <w:color w:val="000000"/>
          <w:sz w:val="24"/>
          <w:szCs w:val="24"/>
        </w:rPr>
        <w:t>8. Обеспечение исполнения Контракта</w:t>
      </w:r>
      <w:r w:rsidRPr="00702D65">
        <w:rPr>
          <w:rFonts w:ascii="Times New Roman" w:hAnsi="Times New Roman" w:cs="Times New Roman"/>
          <w:b/>
          <w:bCs/>
          <w:sz w:val="24"/>
          <w:szCs w:val="24"/>
        </w:rPr>
        <w:t xml:space="preserve">   Антидемпинговые меры</w:t>
      </w:r>
    </w:p>
    <w:p w:rsidR="000B5BE1" w:rsidRPr="000B5BE1" w:rsidRDefault="000B5BE1" w:rsidP="000B5BE1">
      <w:pPr>
        <w:spacing w:after="0" w:line="240" w:lineRule="auto"/>
        <w:rPr>
          <w:rFonts w:ascii="Times New Roman" w:hAnsi="Times New Roman" w:cs="Times New Roman"/>
          <w:sz w:val="24"/>
          <w:szCs w:val="24"/>
        </w:rPr>
      </w:pPr>
      <w:r w:rsidRPr="00702D65">
        <w:rPr>
          <w:rFonts w:ascii="Times New Roman" w:hAnsi="Times New Roman" w:cs="Times New Roman"/>
          <w:sz w:val="24"/>
          <w:szCs w:val="24"/>
        </w:rPr>
        <w:t>Обеспечение исполнения Контракта не применяется</w:t>
      </w:r>
      <w:r w:rsidRPr="000B5BE1">
        <w:rPr>
          <w:rFonts w:ascii="Segoe UI" w:hAnsi="Segoe UI" w:cs="Segoe UI"/>
          <w:b/>
          <w:bCs/>
          <w:color w:val="0000FF"/>
          <w:sz w:val="27"/>
          <w:szCs w:val="27"/>
          <w:shd w:val="clear" w:color="auto" w:fill="FFFFFF"/>
        </w:rPr>
        <w:t xml:space="preserve"> </w:t>
      </w:r>
      <w:r>
        <w:rPr>
          <w:rFonts w:ascii="Times New Roman" w:hAnsi="Times New Roman" w:cs="Times New Roman"/>
          <w:sz w:val="24"/>
          <w:szCs w:val="24"/>
        </w:rPr>
        <w:t>в</w:t>
      </w:r>
      <w:r w:rsidRPr="000B5BE1">
        <w:rPr>
          <w:rFonts w:ascii="Times New Roman" w:hAnsi="Times New Roman" w:cs="Times New Roman"/>
          <w:sz w:val="24"/>
          <w:szCs w:val="24"/>
        </w:rPr>
        <w:t xml:space="preserve"> соответствии с ч.64 ст.112 </w:t>
      </w:r>
      <w:r w:rsidRPr="00702D65">
        <w:rPr>
          <w:rFonts w:ascii="Times New Roman" w:eastAsia="Times New Roman" w:hAnsi="Times New Roman" w:cs="Times New Roman"/>
          <w:sz w:val="24"/>
          <w:szCs w:val="24"/>
          <w:lang w:eastAsia="zh-CN"/>
        </w:rPr>
        <w:t>Закона о Контрактной системе № 44-ФЗ</w:t>
      </w:r>
      <w:r w:rsidRPr="000B5BE1">
        <w:rPr>
          <w:rFonts w:ascii="Times New Roman" w:hAnsi="Times New Roman" w:cs="Times New Roman"/>
          <w:sz w:val="24"/>
          <w:szCs w:val="24"/>
        </w:rPr>
        <w:t xml:space="preserve"> </w:t>
      </w:r>
      <w:r w:rsidRPr="000B5BE1">
        <w:rPr>
          <w:rFonts w:ascii="Times New Roman" w:hAnsi="Times New Roman" w:cs="Times New Roman"/>
          <w:sz w:val="24"/>
          <w:szCs w:val="24"/>
        </w:rPr>
        <w:t xml:space="preserve">(в ред. №98-ФЗ от 01.04.2020) </w:t>
      </w:r>
      <w:r w:rsidRPr="000B5BE1">
        <w:rPr>
          <w:rFonts w:ascii="Times New Roman" w:hAnsi="Times New Roman" w:cs="Times New Roman"/>
          <w:sz w:val="24"/>
          <w:szCs w:val="24"/>
          <w:highlight w:val="yellow"/>
        </w:rPr>
        <w:t xml:space="preserve">заказчик ВПРАВЕ не устанавливать требования обеспечения исполнения контракта, обеспечения гарантийных обязательств в случае проведения закупки в соответствии со ст.30 </w:t>
      </w:r>
      <w:r w:rsidRPr="000B5BE1">
        <w:rPr>
          <w:rFonts w:ascii="Times New Roman" w:eastAsia="Times New Roman" w:hAnsi="Times New Roman" w:cs="Times New Roman"/>
          <w:sz w:val="24"/>
          <w:szCs w:val="24"/>
          <w:highlight w:val="yellow"/>
          <w:lang w:eastAsia="zh-CN"/>
        </w:rPr>
        <w:t>Закона о Контрактной системе № 44-ФЗ</w:t>
      </w:r>
      <w:r>
        <w:rPr>
          <w:rFonts w:ascii="Times New Roman" w:eastAsia="Times New Roman" w:hAnsi="Times New Roman" w:cs="Times New Roman"/>
          <w:sz w:val="24"/>
          <w:szCs w:val="24"/>
          <w:lang w:eastAsia="zh-CN"/>
        </w:rPr>
        <w:t>.</w:t>
      </w:r>
      <w:r w:rsidRPr="000B5BE1">
        <w:rPr>
          <w:rFonts w:ascii="Times New Roman" w:hAnsi="Times New Roman" w:cs="Times New Roman"/>
          <w:sz w:val="24"/>
          <w:szCs w:val="24"/>
        </w:rPr>
        <w:t xml:space="preserve"> </w:t>
      </w:r>
    </w:p>
    <w:p w:rsidR="00C55F2F" w:rsidRPr="00702D65" w:rsidRDefault="00C55F2F" w:rsidP="00C55F2F">
      <w:pPr>
        <w:shd w:val="clear" w:color="auto" w:fill="FFFFFF"/>
        <w:spacing w:after="0" w:line="240" w:lineRule="auto"/>
        <w:jc w:val="center"/>
        <w:rPr>
          <w:rFonts w:ascii="Times New Roman" w:hAnsi="Times New Roman" w:cs="Times New Roman"/>
          <w:b/>
          <w:bCs/>
          <w:sz w:val="24"/>
          <w:szCs w:val="24"/>
        </w:rPr>
      </w:pPr>
    </w:p>
    <w:p w:rsidR="00C55F2F" w:rsidRPr="00702D65" w:rsidRDefault="00C55F2F" w:rsidP="00C55F2F">
      <w:pPr>
        <w:widowControl w:val="0"/>
        <w:autoSpaceDE w:val="0"/>
        <w:spacing w:after="0" w:line="240" w:lineRule="auto"/>
        <w:jc w:val="center"/>
        <w:rPr>
          <w:rFonts w:ascii="Times New Roman" w:hAnsi="Times New Roman" w:cs="Times New Roman"/>
          <w:b/>
          <w:sz w:val="24"/>
          <w:szCs w:val="24"/>
        </w:rPr>
      </w:pPr>
      <w:bookmarkStart w:id="2" w:name="_GoBack"/>
      <w:bookmarkEnd w:id="2"/>
      <w:r w:rsidRPr="00702D65">
        <w:rPr>
          <w:rFonts w:ascii="Times New Roman" w:hAnsi="Times New Roman" w:cs="Times New Roman"/>
          <w:b/>
          <w:color w:val="000000"/>
          <w:sz w:val="24"/>
          <w:szCs w:val="24"/>
        </w:rPr>
        <w:t>9. Срок действия, порядок изменения и расторжения Контракта</w:t>
      </w:r>
    </w:p>
    <w:p w:rsidR="00C55F2F" w:rsidRPr="00702D65" w:rsidRDefault="00C55F2F" w:rsidP="00C55F2F">
      <w:pPr>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9.1. Контракт вступает в силу со дня его подписания Сторонами.</w:t>
      </w:r>
    </w:p>
    <w:p w:rsidR="00C55F2F" w:rsidRPr="00702D65" w:rsidRDefault="00C55F2F" w:rsidP="00C55F2F">
      <w:pPr>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9.2. </w:t>
      </w:r>
      <w:r w:rsidRPr="00702D65">
        <w:rPr>
          <w:rFonts w:ascii="Times New Roman" w:hAnsi="Times New Roman" w:cs="Times New Roman"/>
          <w:b/>
          <w:color w:val="000000"/>
          <w:sz w:val="24"/>
          <w:szCs w:val="24"/>
        </w:rPr>
        <w:t>Контракт</w:t>
      </w:r>
      <w:r w:rsidRPr="00702D65">
        <w:rPr>
          <w:rFonts w:ascii="Times New Roman" w:hAnsi="Times New Roman" w:cs="Times New Roman"/>
          <w:color w:val="000000"/>
          <w:sz w:val="24"/>
          <w:szCs w:val="24"/>
        </w:rPr>
        <w:t xml:space="preserve"> до полного исполнения Сторонами своих обязательств по Контракту в полном объеме. </w:t>
      </w:r>
    </w:p>
    <w:p w:rsidR="00C55F2F" w:rsidRPr="00702D65" w:rsidRDefault="00C55F2F" w:rsidP="00C55F2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9.3.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в п. 18 ст.34 Закона о Контрактной системе № 44-ФЗ и п. 1-7 ч. 1 ст. 95 Закона о Контрактной системе № 44-ФЗ.</w:t>
      </w:r>
    </w:p>
    <w:p w:rsidR="00C55F2F" w:rsidRPr="00702D65" w:rsidRDefault="00C55F2F" w:rsidP="00C55F2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9.4. Контракт может быть расторгнут:</w:t>
      </w:r>
    </w:p>
    <w:p w:rsidR="00C55F2F" w:rsidRPr="00702D65" w:rsidRDefault="00C55F2F" w:rsidP="00C55F2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по соглашению Сторон;</w:t>
      </w:r>
    </w:p>
    <w:p w:rsidR="00C55F2F" w:rsidRPr="00702D65" w:rsidRDefault="00C55F2F" w:rsidP="00C55F2F">
      <w:pPr>
        <w:widowControl w:val="0"/>
        <w:tabs>
          <w:tab w:val="left" w:pos="709"/>
        </w:tabs>
        <w:autoSpaceDE w:val="0"/>
        <w:spacing w:after="0" w:line="240" w:lineRule="auto"/>
        <w:jc w:val="both"/>
        <w:rPr>
          <w:rFonts w:ascii="Times New Roman" w:hAnsi="Times New Roman" w:cs="Times New Roman"/>
          <w:sz w:val="24"/>
          <w:szCs w:val="24"/>
          <w:shd w:val="clear" w:color="auto" w:fill="FFFF00"/>
        </w:rPr>
      </w:pPr>
      <w:r w:rsidRPr="00702D65">
        <w:rPr>
          <w:rFonts w:ascii="Times New Roman" w:hAnsi="Times New Roman" w:cs="Times New Roman"/>
          <w:sz w:val="24"/>
          <w:szCs w:val="24"/>
        </w:rPr>
        <w:t>по решению суда;</w:t>
      </w:r>
    </w:p>
    <w:p w:rsidR="00C55F2F" w:rsidRPr="00702D65" w:rsidRDefault="00C55F2F" w:rsidP="00C55F2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lang w:eastAsia="ru-RU"/>
        </w:rPr>
        <w:t>в случае одностороннего отказа Стороны Контракта от исполнения Контракта в соответствии с гражданским законодательством</w:t>
      </w:r>
      <w:r w:rsidRPr="00702D65">
        <w:rPr>
          <w:rFonts w:ascii="Times New Roman" w:hAnsi="Times New Roman" w:cs="Times New Roman"/>
          <w:sz w:val="24"/>
          <w:szCs w:val="24"/>
        </w:rPr>
        <w:t>.</w:t>
      </w:r>
    </w:p>
    <w:p w:rsidR="00C55F2F" w:rsidRPr="00702D65" w:rsidRDefault="00C55F2F" w:rsidP="00C55F2F">
      <w:pPr>
        <w:widowControl w:val="0"/>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9.5. Заказчик обязан принять решение об одностороннем отказе от исполнения Контракта, если в ходе исполнения Контракта установлено, что Поставщик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w:t>
      </w:r>
    </w:p>
    <w:p w:rsidR="00C55F2F" w:rsidRPr="00702D65" w:rsidRDefault="00C55F2F" w:rsidP="00C55F2F">
      <w:pPr>
        <w:autoSpaceDE w:val="0"/>
        <w:autoSpaceDN w:val="0"/>
        <w:adjustRightInd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lang w:eastAsia="ru-RU"/>
        </w:rPr>
        <w:t>9.6. </w:t>
      </w:r>
      <w:r w:rsidRPr="00702D65">
        <w:rPr>
          <w:rFonts w:ascii="Times New Roman" w:hAnsi="Times New Roman" w:cs="Times New Roman"/>
          <w:sz w:val="24"/>
          <w:szCs w:val="24"/>
        </w:rP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в следующих случаях:</w:t>
      </w:r>
    </w:p>
    <w:p w:rsidR="00C55F2F" w:rsidRPr="00702D65" w:rsidRDefault="00C55F2F" w:rsidP="00C55F2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9.6.1. </w:t>
      </w:r>
      <w:r w:rsidRPr="00702D65">
        <w:rPr>
          <w:rFonts w:ascii="Times New Roman" w:hAnsi="Times New Roman" w:cs="Times New Roman"/>
          <w:sz w:val="24"/>
          <w:szCs w:val="24"/>
        </w:rPr>
        <w:t xml:space="preserve">при существенном нарушении Контракта </w:t>
      </w:r>
      <w:r w:rsidRPr="00702D65">
        <w:rPr>
          <w:rFonts w:ascii="Times New Roman" w:hAnsi="Times New Roman" w:cs="Times New Roman"/>
          <w:color w:val="000000"/>
          <w:sz w:val="24"/>
          <w:szCs w:val="24"/>
        </w:rPr>
        <w:t>Поставщиком (пункт 1 статьи 523 ГК РФ)</w:t>
      </w:r>
      <w:r w:rsidRPr="00702D65">
        <w:rPr>
          <w:rFonts w:ascii="Times New Roman" w:hAnsi="Times New Roman" w:cs="Times New Roman"/>
          <w:sz w:val="24"/>
          <w:szCs w:val="24"/>
          <w:lang w:eastAsia="ru-RU"/>
        </w:rPr>
        <w:t>;</w:t>
      </w:r>
    </w:p>
    <w:p w:rsidR="00C55F2F" w:rsidRPr="00702D65" w:rsidRDefault="00C55F2F" w:rsidP="00C55F2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 xml:space="preserve">9.6.2. в случае </w:t>
      </w:r>
      <w:r w:rsidRPr="00702D65">
        <w:rPr>
          <w:rFonts w:ascii="Times New Roman" w:eastAsia="Times New Roman" w:hAnsi="Times New Roman" w:cs="Times New Roman"/>
          <w:sz w:val="24"/>
          <w:szCs w:val="24"/>
          <w:lang w:eastAsia="ru-RU"/>
        </w:rPr>
        <w:t xml:space="preserve">поставки товаров ненадлежащего качества с недостатками, которые не могут быть устранены в приемлемый для Заказчика срок </w:t>
      </w:r>
      <w:r w:rsidRPr="00702D65">
        <w:rPr>
          <w:rFonts w:ascii="Times New Roman" w:hAnsi="Times New Roman" w:cs="Times New Roman"/>
          <w:color w:val="000000"/>
          <w:sz w:val="24"/>
          <w:szCs w:val="24"/>
        </w:rPr>
        <w:t>(пункт 2 статьи 523 ГК РФ)</w:t>
      </w:r>
      <w:r w:rsidRPr="00702D65">
        <w:rPr>
          <w:rFonts w:ascii="Times New Roman" w:hAnsi="Times New Roman" w:cs="Times New Roman"/>
          <w:sz w:val="24"/>
          <w:szCs w:val="24"/>
          <w:lang w:eastAsia="ru-RU"/>
        </w:rPr>
        <w:t>;</w:t>
      </w:r>
    </w:p>
    <w:p w:rsidR="00C55F2F" w:rsidRPr="00702D65" w:rsidRDefault="00C55F2F" w:rsidP="00C55F2F">
      <w:pPr>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(пункт 2 статьи 475 ГК РФ);</w:t>
      </w:r>
    </w:p>
    <w:p w:rsidR="00C55F2F" w:rsidRPr="00702D65" w:rsidRDefault="00C55F2F" w:rsidP="00C55F2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 xml:space="preserve">9.6.4. в случае </w:t>
      </w:r>
      <w:r w:rsidRPr="00702D65">
        <w:rPr>
          <w:rFonts w:ascii="Times New Roman" w:eastAsia="Times New Roman" w:hAnsi="Times New Roman" w:cs="Times New Roman"/>
          <w:sz w:val="24"/>
          <w:szCs w:val="24"/>
          <w:lang w:eastAsia="ru-RU"/>
        </w:rPr>
        <w:t xml:space="preserve">неоднократного нарушения Поставщиком сроков поставки Товара </w:t>
      </w:r>
      <w:r w:rsidRPr="00702D65">
        <w:rPr>
          <w:rFonts w:ascii="Times New Roman" w:hAnsi="Times New Roman" w:cs="Times New Roman"/>
          <w:color w:val="000000"/>
          <w:sz w:val="24"/>
          <w:szCs w:val="24"/>
        </w:rPr>
        <w:t>(пункт 2 статьи 523 ГК РФ)</w:t>
      </w:r>
      <w:r w:rsidRPr="00702D65">
        <w:rPr>
          <w:rFonts w:ascii="Times New Roman" w:hAnsi="Times New Roman" w:cs="Times New Roman"/>
          <w:sz w:val="24"/>
          <w:szCs w:val="24"/>
          <w:lang w:eastAsia="ru-RU"/>
        </w:rPr>
        <w:t>;</w:t>
      </w:r>
    </w:p>
    <w:p w:rsidR="00C55F2F" w:rsidRPr="00702D65" w:rsidRDefault="00C55F2F" w:rsidP="00C55F2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9.6.5. если Поставщик отказывается передать Заказчику проданный Товар (пункт 1 статьи 463 ГК РФ);</w:t>
      </w:r>
    </w:p>
    <w:p w:rsidR="00C55F2F" w:rsidRPr="00702D65" w:rsidRDefault="00C55F2F" w:rsidP="00C55F2F">
      <w:pPr>
        <w:autoSpaceDE w:val="0"/>
        <w:autoSpaceDN w:val="0"/>
        <w:adjustRightInd w:val="0"/>
        <w:spacing w:after="0" w:line="240" w:lineRule="auto"/>
        <w:jc w:val="both"/>
        <w:rPr>
          <w:rFonts w:ascii="Times New Roman" w:hAnsi="Times New Roman" w:cs="Times New Roman"/>
          <w:sz w:val="24"/>
          <w:szCs w:val="24"/>
          <w:lang w:eastAsia="ru-RU"/>
        </w:rPr>
      </w:pPr>
      <w:r w:rsidRPr="00702D65">
        <w:rPr>
          <w:rFonts w:ascii="Times New Roman" w:hAnsi="Times New Roman" w:cs="Times New Roman"/>
          <w:sz w:val="24"/>
          <w:szCs w:val="24"/>
          <w:lang w:eastAsia="ru-RU"/>
        </w:rPr>
        <w:t>9.6.6. если Поставщик в разумный срок не выполнил требование Заказчика о доукомплектовании Товара (пункт 2 статьи 480 ГК РФ).</w:t>
      </w:r>
    </w:p>
    <w:p w:rsidR="00C55F2F" w:rsidRPr="00702D65" w:rsidRDefault="00C55F2F" w:rsidP="00C55F2F">
      <w:pPr>
        <w:autoSpaceDE w:val="0"/>
        <w:spacing w:after="0" w:line="240" w:lineRule="auto"/>
        <w:jc w:val="both"/>
        <w:rPr>
          <w:rFonts w:ascii="Times New Roman" w:eastAsia="Times New Roman" w:hAnsi="Times New Roman" w:cs="Times New Roman"/>
          <w:sz w:val="24"/>
          <w:szCs w:val="24"/>
        </w:rPr>
      </w:pPr>
      <w:r w:rsidRPr="00702D65">
        <w:rPr>
          <w:rFonts w:ascii="Times New Roman" w:eastAsia="Times New Roman" w:hAnsi="Times New Roman" w:cs="Times New Roman"/>
          <w:sz w:val="24"/>
          <w:szCs w:val="24"/>
        </w:rPr>
        <w:t>9.7. Заказчик до принятия решения об одностороннем отказе от исполнения Контракта вправе провести экспертизу поставленного Товара с привлечением экспертов, экспертных организаций.</w:t>
      </w:r>
    </w:p>
    <w:p w:rsidR="00C55F2F" w:rsidRPr="00702D65" w:rsidRDefault="00C55F2F" w:rsidP="00C55F2F">
      <w:pPr>
        <w:autoSpaceDE w:val="0"/>
        <w:spacing w:after="0" w:line="240" w:lineRule="auto"/>
        <w:jc w:val="both"/>
        <w:rPr>
          <w:rFonts w:ascii="Times New Roman" w:hAnsi="Times New Roman" w:cs="Times New Roman"/>
          <w:sz w:val="24"/>
          <w:szCs w:val="24"/>
          <w:shd w:val="clear" w:color="auto" w:fill="FFFF00"/>
        </w:rPr>
      </w:pPr>
      <w:r w:rsidRPr="00702D65">
        <w:rPr>
          <w:rFonts w:ascii="Times New Roman" w:eastAsia="Times New Roman" w:hAnsi="Times New Roman" w:cs="Times New Roman"/>
          <w:sz w:val="24"/>
          <w:szCs w:val="24"/>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такой экспертизы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C55F2F" w:rsidRPr="00702D65" w:rsidRDefault="00C55F2F" w:rsidP="00C55F2F">
      <w:pPr>
        <w:spacing w:after="0" w:line="240" w:lineRule="auto"/>
        <w:jc w:val="both"/>
        <w:rPr>
          <w:rFonts w:ascii="Times New Roman" w:eastAsia="Times New Roman" w:hAnsi="Times New Roman" w:cs="Times New Roman"/>
          <w:sz w:val="24"/>
          <w:szCs w:val="24"/>
          <w:lang w:eastAsia="ru-RU"/>
        </w:rPr>
      </w:pPr>
      <w:r w:rsidRPr="00702D65">
        <w:rPr>
          <w:rFonts w:ascii="Times New Roman" w:hAnsi="Times New Roman" w:cs="Times New Roman"/>
          <w:sz w:val="24"/>
          <w:szCs w:val="24"/>
        </w:rPr>
        <w:t>9.8. 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Контракта в единой информационной системе.</w:t>
      </w:r>
    </w:p>
    <w:p w:rsidR="00C55F2F" w:rsidRPr="00702D65" w:rsidRDefault="00C55F2F" w:rsidP="00C55F2F">
      <w:pPr>
        <w:autoSpaceDE w:val="0"/>
        <w:spacing w:after="0" w:line="240" w:lineRule="auto"/>
        <w:jc w:val="both"/>
        <w:rPr>
          <w:rFonts w:ascii="Times New Roman" w:hAnsi="Times New Roman" w:cs="Times New Roman"/>
          <w:sz w:val="24"/>
          <w:szCs w:val="24"/>
        </w:rPr>
      </w:pPr>
      <w:r w:rsidRPr="00702D65">
        <w:rPr>
          <w:rFonts w:ascii="Times New Roman" w:hAnsi="Times New Roman" w:cs="Times New Roman"/>
          <w:sz w:val="24"/>
          <w:szCs w:val="24"/>
        </w:rPr>
        <w:t xml:space="preserve">9.9. Решение Заказчика об одностороннем отказе от исполнения Контракта вступает в силу и Контракт считается расторгнутым через 10 (десять) календарных дней с даты надлежащего уведомления Заказчиком Поставщика об одностороннем отказе от исполнения Контракта. </w:t>
      </w:r>
    </w:p>
    <w:p w:rsidR="00C55F2F" w:rsidRPr="00702D65" w:rsidRDefault="00C55F2F" w:rsidP="00C55F2F">
      <w:pPr>
        <w:autoSpaceDE w:val="0"/>
        <w:spacing w:after="0" w:line="240" w:lineRule="auto"/>
        <w:jc w:val="both"/>
        <w:rPr>
          <w:rFonts w:ascii="Times New Roman" w:hAnsi="Times New Roman" w:cs="Times New Roman"/>
          <w:color w:val="000000"/>
          <w:spacing w:val="1"/>
          <w:sz w:val="24"/>
          <w:szCs w:val="24"/>
        </w:rPr>
      </w:pPr>
      <w:r w:rsidRPr="00702D65">
        <w:rPr>
          <w:rFonts w:ascii="Times New Roman" w:hAnsi="Times New Roman" w:cs="Times New Roman"/>
          <w:sz w:val="24"/>
          <w:szCs w:val="24"/>
        </w:rPr>
        <w:t>9.10. Заказчик обязан отменить не вступившее в силу решение об одностороннем отказе от исполнения Контракта, если в течение 10 (десяти) календарных дней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 9.7 Контракта. Данное правило не применяется в случае повторного нарушения Поставщиком условий Контракта, которые в соответствии с законодательством Российской Федерации являются основанием для одностороннего отказа Заказчика от исполнения Контракта.</w:t>
      </w:r>
    </w:p>
    <w:p w:rsidR="00C55F2F" w:rsidRPr="00702D65" w:rsidRDefault="00C55F2F" w:rsidP="00C55F2F">
      <w:pPr>
        <w:spacing w:after="0" w:line="240" w:lineRule="auto"/>
        <w:jc w:val="both"/>
        <w:rPr>
          <w:rFonts w:ascii="Times New Roman" w:hAnsi="Times New Roman" w:cs="Times New Roman"/>
          <w:sz w:val="24"/>
          <w:szCs w:val="24"/>
        </w:rPr>
      </w:pPr>
      <w:r w:rsidRPr="00702D65">
        <w:rPr>
          <w:rFonts w:ascii="Times New Roman" w:hAnsi="Times New Roman" w:cs="Times New Roman"/>
          <w:color w:val="000000"/>
          <w:spacing w:val="1"/>
          <w:sz w:val="24"/>
          <w:szCs w:val="24"/>
        </w:rPr>
        <w:t>9.11. </w:t>
      </w:r>
      <w:r w:rsidRPr="00702D65">
        <w:rPr>
          <w:rFonts w:ascii="Times New Roman" w:hAnsi="Times New Roman" w:cs="Times New Roman"/>
          <w:sz w:val="24"/>
          <w:szCs w:val="24"/>
        </w:rPr>
        <w:t>Поставщик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Решение поставщика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подтверждения о его вручении заказчику. Выполнение поставщиком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подтверждения о вручении заказчику указанного уведомления.</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Решение поставщика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заказчика об одностороннем отказе от исполнения контракта.</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r w:rsidRPr="00702D65">
        <w:rPr>
          <w:rFonts w:ascii="Times New Roman" w:eastAsia="Times New Roman" w:hAnsi="Times New Roman" w:cs="Times New Roman"/>
          <w:sz w:val="24"/>
          <w:szCs w:val="24"/>
          <w:lang w:eastAsia="ar-SA"/>
        </w:rPr>
        <w:t>Поставщик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C55F2F" w:rsidRPr="00702D65" w:rsidRDefault="00C55F2F" w:rsidP="00C55F2F">
      <w:pPr>
        <w:suppressAutoHyphens/>
        <w:autoSpaceDE w:val="0"/>
        <w:spacing w:after="0" w:line="240" w:lineRule="auto"/>
        <w:jc w:val="both"/>
        <w:rPr>
          <w:rFonts w:ascii="Times New Roman" w:eastAsia="Times New Roman" w:hAnsi="Times New Roman" w:cs="Times New Roman"/>
          <w:sz w:val="24"/>
          <w:szCs w:val="24"/>
          <w:lang w:eastAsia="ar-SA"/>
        </w:rPr>
      </w:pPr>
    </w:p>
    <w:p w:rsidR="00C55F2F" w:rsidRPr="00702D65" w:rsidRDefault="00C55F2F" w:rsidP="00C55F2F">
      <w:pPr>
        <w:widowControl w:val="0"/>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10. Порядок урегулирования споров</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10.1. Все споры и разногласия, возникшие в связи с исполнением Контракта, его изменением, расторжением или признанием недействительным, Стороны будут стремиться решить путем переговоров.</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10.2. В случае недостижении взаимного согласия все споры по Контракту разрешаются в Арбитражном суде Брянской области.</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10.3. До передачи спора на разрешение Арбитражного суда Брянской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702D65">
        <w:rPr>
          <w:rFonts w:ascii="Times New Roman" w:hAnsi="Times New Roman" w:cs="Times New Roman"/>
          <w:color w:val="000000"/>
          <w:sz w:val="24"/>
          <w:szCs w:val="24"/>
        </w:rPr>
        <w:t>от  даты</w:t>
      </w:r>
      <w:proofErr w:type="gramEnd"/>
      <w:r w:rsidRPr="00702D65">
        <w:rPr>
          <w:rFonts w:ascii="Times New Roman" w:hAnsi="Times New Roman" w:cs="Times New Roman"/>
          <w:color w:val="000000"/>
          <w:sz w:val="24"/>
          <w:szCs w:val="24"/>
        </w:rPr>
        <w:t xml:space="preserve"> ее получения.</w:t>
      </w:r>
    </w:p>
    <w:p w:rsidR="00C55F2F" w:rsidRPr="00702D65" w:rsidRDefault="00C55F2F" w:rsidP="00C55F2F">
      <w:pPr>
        <w:widowControl w:val="0"/>
        <w:autoSpaceDE w:val="0"/>
        <w:spacing w:after="0" w:line="240" w:lineRule="auto"/>
        <w:jc w:val="both"/>
        <w:rPr>
          <w:rFonts w:ascii="Times New Roman" w:hAnsi="Times New Roman" w:cs="Times New Roman"/>
          <w:b/>
          <w:color w:val="000000"/>
          <w:sz w:val="24"/>
          <w:szCs w:val="24"/>
        </w:rPr>
      </w:pPr>
    </w:p>
    <w:p w:rsidR="00C55F2F" w:rsidRPr="00702D65" w:rsidRDefault="00C55F2F" w:rsidP="00C55F2F">
      <w:pPr>
        <w:autoSpaceDE w:val="0"/>
        <w:spacing w:after="0" w:line="240" w:lineRule="auto"/>
        <w:jc w:val="center"/>
        <w:rPr>
          <w:rFonts w:ascii="Times New Roman" w:hAnsi="Times New Roman" w:cs="Times New Roman"/>
          <w:b/>
          <w:sz w:val="24"/>
          <w:szCs w:val="24"/>
        </w:rPr>
      </w:pPr>
      <w:r w:rsidRPr="00702D65">
        <w:rPr>
          <w:rFonts w:ascii="Times New Roman" w:hAnsi="Times New Roman" w:cs="Times New Roman"/>
          <w:b/>
          <w:color w:val="000000"/>
          <w:sz w:val="24"/>
          <w:szCs w:val="24"/>
        </w:rPr>
        <w:t>11. Прочие условия</w:t>
      </w:r>
    </w:p>
    <w:p w:rsidR="00C55F2F" w:rsidRPr="00702D65" w:rsidRDefault="00C55F2F" w:rsidP="00C55F2F">
      <w:pPr>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11.1. Все уведомления Сторон, связанные с исполнением Контракта, направляются в письменной форме по почте заказным письмом с уведомлением о вручении по адресу Стороны, указанному в Контракте, или с использованием факсимильной связи, электронной почты с последующим представлением оригинала. </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11.2. Данный контракт заключен в электронной форме в порядке, предусмотренном статьей 83.2 Закона о Контрактной системе № 44-ФЗ.</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11.3.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C55F2F" w:rsidRPr="00702D65" w:rsidRDefault="00C55F2F" w:rsidP="00C55F2F">
      <w:pPr>
        <w:widowControl w:val="0"/>
        <w:autoSpaceDE w:val="0"/>
        <w:spacing w:after="0" w:line="240" w:lineRule="auto"/>
        <w:jc w:val="both"/>
        <w:rPr>
          <w:rFonts w:ascii="Times New Roman" w:hAnsi="Times New Roman" w:cs="Times New Roman"/>
          <w:color w:val="000000"/>
          <w:sz w:val="24"/>
          <w:szCs w:val="24"/>
        </w:rPr>
      </w:pPr>
      <w:r w:rsidRPr="00702D65">
        <w:rPr>
          <w:rFonts w:ascii="Times New Roman" w:hAnsi="Times New Roman" w:cs="Times New Roman"/>
          <w:color w:val="000000"/>
          <w:sz w:val="24"/>
          <w:szCs w:val="24"/>
        </w:rPr>
        <w:t>11.4. Во всем, что не предусмотрено Контрактом, Стороны руководствуются законодательством Российской Федерации.</w:t>
      </w:r>
    </w:p>
    <w:p w:rsidR="00C55F2F" w:rsidRPr="00702D65" w:rsidRDefault="00C55F2F" w:rsidP="00C55F2F">
      <w:pPr>
        <w:widowControl w:val="0"/>
        <w:autoSpaceDE w:val="0"/>
        <w:spacing w:after="0" w:line="240" w:lineRule="auto"/>
        <w:jc w:val="both"/>
        <w:rPr>
          <w:rFonts w:ascii="Times New Roman" w:hAnsi="Times New Roman" w:cs="Times New Roman"/>
          <w:sz w:val="24"/>
          <w:szCs w:val="24"/>
        </w:rPr>
      </w:pPr>
      <w:bookmarkStart w:id="3" w:name="Par257"/>
      <w:bookmarkEnd w:id="3"/>
      <w:r w:rsidRPr="00702D65">
        <w:rPr>
          <w:rFonts w:ascii="Times New Roman" w:hAnsi="Times New Roman" w:cs="Times New Roman"/>
          <w:sz w:val="24"/>
          <w:szCs w:val="24"/>
        </w:rPr>
        <w:t xml:space="preserve">11.5. Изменения и дополнения настоящего контракта возможны по соглашению Сторон, если они не противоречат действующему законодательству. Все изменения и дополнения оформляются путем подписания Сторонами дополнительных соглашений к контракту. </w:t>
      </w:r>
    </w:p>
    <w:p w:rsidR="00C55F2F" w:rsidRPr="00702D65" w:rsidRDefault="00C55F2F" w:rsidP="00C55F2F">
      <w:pPr>
        <w:spacing w:after="0" w:line="240" w:lineRule="auto"/>
        <w:jc w:val="both"/>
        <w:rPr>
          <w:rFonts w:ascii="Times New Roman" w:hAnsi="Times New Roman" w:cs="Times New Roman"/>
          <w:b/>
          <w:sz w:val="24"/>
          <w:szCs w:val="24"/>
        </w:rPr>
      </w:pPr>
    </w:p>
    <w:p w:rsidR="00C55F2F" w:rsidRPr="00702D65" w:rsidRDefault="00C55F2F" w:rsidP="00C55F2F">
      <w:pPr>
        <w:spacing w:after="0" w:line="240" w:lineRule="auto"/>
        <w:jc w:val="center"/>
        <w:rPr>
          <w:rFonts w:ascii="Times New Roman" w:hAnsi="Times New Roman" w:cs="Times New Roman"/>
          <w:b/>
          <w:sz w:val="24"/>
          <w:szCs w:val="24"/>
        </w:rPr>
      </w:pPr>
      <w:r w:rsidRPr="00702D65">
        <w:rPr>
          <w:rFonts w:ascii="Times New Roman" w:hAnsi="Times New Roman" w:cs="Times New Roman"/>
          <w:b/>
          <w:sz w:val="24"/>
          <w:szCs w:val="24"/>
        </w:rPr>
        <w:t>12. Юридические адреса, банковские реквизиты и подписи сторон</w:t>
      </w:r>
    </w:p>
    <w:tbl>
      <w:tblPr>
        <w:tblW w:w="1111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6"/>
        <w:gridCol w:w="5865"/>
      </w:tblGrid>
      <w:tr w:rsidR="00C55F2F" w:rsidRPr="00702D65" w:rsidTr="00405EB9">
        <w:tc>
          <w:tcPr>
            <w:tcW w:w="5246" w:type="dxa"/>
          </w:tcPr>
          <w:p w:rsidR="00C55F2F" w:rsidRPr="00702D65" w:rsidRDefault="00C55F2F" w:rsidP="00405EB9">
            <w:pPr>
              <w:tabs>
                <w:tab w:val="left" w:pos="4410"/>
              </w:tabs>
              <w:suppressAutoHyphens/>
              <w:snapToGrid w:val="0"/>
              <w:spacing w:after="0" w:line="240" w:lineRule="auto"/>
              <w:jc w:val="both"/>
              <w:rPr>
                <w:rFonts w:ascii="Times New Roman" w:eastAsia="Times New Roman" w:hAnsi="Times New Roman" w:cs="Times New Roman"/>
                <w:b/>
                <w:sz w:val="24"/>
                <w:szCs w:val="24"/>
                <w:lang w:eastAsia="ar-SA"/>
              </w:rPr>
            </w:pPr>
            <w:r w:rsidRPr="00702D65">
              <w:rPr>
                <w:rFonts w:ascii="Times New Roman" w:eastAsia="Times New Roman" w:hAnsi="Times New Roman" w:cs="Times New Roman"/>
                <w:sz w:val="24"/>
                <w:szCs w:val="24"/>
                <w:lang w:eastAsia="ar-SA"/>
              </w:rPr>
              <w:t>Поставщик</w:t>
            </w:r>
          </w:p>
        </w:tc>
        <w:tc>
          <w:tcPr>
            <w:tcW w:w="5865" w:type="dxa"/>
          </w:tcPr>
          <w:p w:rsidR="00C55F2F" w:rsidRPr="00702D65" w:rsidRDefault="00C55F2F" w:rsidP="00405EB9">
            <w:pPr>
              <w:tabs>
                <w:tab w:val="left" w:pos="4410"/>
              </w:tabs>
              <w:suppressAutoHyphens/>
              <w:snapToGrid w:val="0"/>
              <w:spacing w:after="0" w:line="240" w:lineRule="auto"/>
              <w:jc w:val="both"/>
              <w:rPr>
                <w:rFonts w:ascii="Times New Roman" w:eastAsia="Times New Roman" w:hAnsi="Times New Roman" w:cs="Times New Roman"/>
                <w:b/>
                <w:sz w:val="24"/>
                <w:szCs w:val="24"/>
                <w:lang w:eastAsia="ar-SA"/>
              </w:rPr>
            </w:pPr>
            <w:r w:rsidRPr="00702D65">
              <w:rPr>
                <w:rFonts w:ascii="Times New Roman" w:eastAsia="Times New Roman" w:hAnsi="Times New Roman" w:cs="Times New Roman"/>
                <w:sz w:val="24"/>
                <w:szCs w:val="24"/>
                <w:lang w:eastAsia="ar-SA"/>
              </w:rPr>
              <w:t>Заказчик</w:t>
            </w:r>
          </w:p>
        </w:tc>
      </w:tr>
      <w:tr w:rsidR="00C55F2F" w:rsidRPr="00702D65" w:rsidTr="00405EB9">
        <w:trPr>
          <w:trHeight w:val="983"/>
        </w:trPr>
        <w:tc>
          <w:tcPr>
            <w:tcW w:w="5246" w:type="dxa"/>
            <w:vAlign w:val="center"/>
          </w:tcPr>
          <w:p w:rsidR="00C55F2F" w:rsidRPr="00702D65" w:rsidRDefault="00C55F2F" w:rsidP="00405EB9">
            <w:pPr>
              <w:tabs>
                <w:tab w:val="left" w:pos="4410"/>
              </w:tabs>
              <w:snapToGrid w:val="0"/>
              <w:spacing w:after="0" w:line="240" w:lineRule="auto"/>
              <w:ind w:left="346"/>
              <w:jc w:val="both"/>
              <w:rPr>
                <w:rFonts w:ascii="Times New Roman" w:hAnsi="Times New Roman" w:cs="Times New Roman"/>
                <w:sz w:val="24"/>
                <w:szCs w:val="24"/>
              </w:rPr>
            </w:pPr>
          </w:p>
        </w:tc>
        <w:tc>
          <w:tcPr>
            <w:tcW w:w="5865" w:type="dxa"/>
          </w:tcPr>
          <w:p w:rsidR="00C55F2F" w:rsidRPr="00702D65" w:rsidRDefault="00C55F2F" w:rsidP="00405EB9">
            <w:pPr>
              <w:tabs>
                <w:tab w:val="left" w:pos="4410"/>
              </w:tabs>
              <w:suppressAutoHyphens/>
              <w:snapToGrid w:val="0"/>
              <w:spacing w:after="0" w:line="240" w:lineRule="auto"/>
              <w:jc w:val="both"/>
              <w:rPr>
                <w:rFonts w:ascii="Times New Roman" w:eastAsia="Times New Roman" w:hAnsi="Times New Roman" w:cs="Times New Roman"/>
                <w:sz w:val="24"/>
                <w:szCs w:val="24"/>
                <w:lang w:eastAsia="ar-SA"/>
              </w:rPr>
            </w:pPr>
          </w:p>
        </w:tc>
      </w:tr>
    </w:tbl>
    <w:p w:rsidR="00C55F2F" w:rsidRPr="00702D65" w:rsidRDefault="00C55F2F" w:rsidP="00C55F2F">
      <w:pPr>
        <w:spacing w:after="0" w:line="240" w:lineRule="auto"/>
        <w:rPr>
          <w:rFonts w:ascii="Times New Roman" w:hAnsi="Times New Roman" w:cs="Times New Roman"/>
          <w:color w:val="000000"/>
          <w:sz w:val="24"/>
          <w:szCs w:val="24"/>
        </w:rPr>
      </w:pPr>
    </w:p>
    <w:p w:rsidR="00C55F2F" w:rsidRPr="00702D65" w:rsidRDefault="00C55F2F" w:rsidP="00C55F2F">
      <w:pPr>
        <w:spacing w:after="0" w:line="240" w:lineRule="auto"/>
        <w:rPr>
          <w:rFonts w:ascii="Times New Roman" w:hAnsi="Times New Roman" w:cs="Times New Roman"/>
          <w:color w:val="000000"/>
          <w:sz w:val="24"/>
          <w:szCs w:val="24"/>
        </w:rPr>
      </w:pPr>
    </w:p>
    <w:p w:rsidR="00C55F2F" w:rsidRPr="00702D65" w:rsidRDefault="00C55F2F" w:rsidP="00C55F2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                                                                                                                 Приложение № 1 к Контракту </w:t>
      </w:r>
    </w:p>
    <w:p w:rsidR="00C55F2F" w:rsidRPr="00702D65" w:rsidRDefault="00C55F2F" w:rsidP="00C55F2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от </w:t>
      </w:r>
      <w:proofErr w:type="gramStart"/>
      <w:r w:rsidRPr="00702D65">
        <w:rPr>
          <w:rFonts w:ascii="Times New Roman" w:hAnsi="Times New Roman" w:cs="Times New Roman"/>
          <w:b/>
          <w:color w:val="000000"/>
          <w:sz w:val="24"/>
          <w:szCs w:val="24"/>
        </w:rPr>
        <w:t xml:space="preserve">«  </w:t>
      </w:r>
      <w:proofErr w:type="gramEnd"/>
      <w:r w:rsidRPr="00702D65">
        <w:rPr>
          <w:rFonts w:ascii="Times New Roman" w:hAnsi="Times New Roman" w:cs="Times New Roman"/>
          <w:b/>
          <w:color w:val="000000"/>
          <w:sz w:val="24"/>
          <w:szCs w:val="24"/>
        </w:rPr>
        <w:t xml:space="preserve"> »                 20</w:t>
      </w:r>
      <w:r w:rsidR="000B5BE1">
        <w:rPr>
          <w:rFonts w:ascii="Times New Roman" w:hAnsi="Times New Roman" w:cs="Times New Roman"/>
          <w:b/>
          <w:color w:val="000000"/>
          <w:sz w:val="24"/>
          <w:szCs w:val="24"/>
        </w:rPr>
        <w:t>20</w:t>
      </w:r>
      <w:r w:rsidRPr="00702D65">
        <w:rPr>
          <w:rFonts w:ascii="Times New Roman" w:hAnsi="Times New Roman" w:cs="Times New Roman"/>
          <w:b/>
          <w:color w:val="000000"/>
          <w:sz w:val="24"/>
          <w:szCs w:val="24"/>
        </w:rPr>
        <w:t xml:space="preserve"> г.</w:t>
      </w:r>
    </w:p>
    <w:p w:rsidR="00C55F2F" w:rsidRPr="00702D65" w:rsidRDefault="00C55F2F" w:rsidP="00C55F2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 </w:t>
      </w:r>
      <w:r w:rsidRPr="00702D65">
        <w:rPr>
          <w:rFonts w:ascii="Times New Roman" w:hAnsi="Times New Roman" w:cs="Times New Roman"/>
          <w:sz w:val="24"/>
          <w:szCs w:val="24"/>
        </w:rPr>
        <w:t xml:space="preserve">     _____________________</w:t>
      </w:r>
    </w:p>
    <w:p w:rsidR="00C55F2F" w:rsidRPr="00702D65" w:rsidRDefault="00C55F2F" w:rsidP="00C55F2F">
      <w:pPr>
        <w:tabs>
          <w:tab w:val="left" w:pos="567"/>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702D65">
        <w:rPr>
          <w:rFonts w:ascii="Times New Roman" w:eastAsia="Times New Roman" w:hAnsi="Times New Roman" w:cs="Times New Roman"/>
          <w:b/>
          <w:bCs/>
          <w:sz w:val="24"/>
          <w:szCs w:val="24"/>
          <w:lang w:eastAsia="ru-RU"/>
        </w:rPr>
        <w:t>СПЕЦИФИКАЦИЯ</w:t>
      </w:r>
    </w:p>
    <w:tbl>
      <w:tblPr>
        <w:tblW w:w="108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1"/>
        <w:gridCol w:w="2019"/>
        <w:gridCol w:w="2410"/>
        <w:gridCol w:w="1084"/>
        <w:gridCol w:w="1184"/>
        <w:gridCol w:w="2126"/>
        <w:gridCol w:w="1452"/>
      </w:tblGrid>
      <w:tr w:rsidR="00C55F2F" w:rsidRPr="00702D65" w:rsidTr="00405EB9">
        <w:trPr>
          <w:trHeight w:val="613"/>
        </w:trPr>
        <w:tc>
          <w:tcPr>
            <w:tcW w:w="561" w:type="dxa"/>
            <w:vAlign w:val="center"/>
          </w:tcPr>
          <w:p w:rsidR="00C55F2F" w:rsidRPr="00702D65" w:rsidRDefault="00C55F2F" w:rsidP="00405EB9">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 xml:space="preserve">№ </w:t>
            </w:r>
          </w:p>
          <w:p w:rsidR="00C55F2F" w:rsidRPr="00702D65" w:rsidRDefault="00C55F2F" w:rsidP="00405EB9">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п/п</w:t>
            </w:r>
          </w:p>
        </w:tc>
        <w:tc>
          <w:tcPr>
            <w:tcW w:w="2019" w:type="dxa"/>
            <w:vAlign w:val="center"/>
          </w:tcPr>
          <w:p w:rsidR="00C55F2F" w:rsidRPr="00702D65" w:rsidRDefault="00C55F2F" w:rsidP="00405EB9">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Наименование</w:t>
            </w:r>
          </w:p>
        </w:tc>
        <w:tc>
          <w:tcPr>
            <w:tcW w:w="2410" w:type="dxa"/>
            <w:vAlign w:val="center"/>
          </w:tcPr>
          <w:p w:rsidR="00C55F2F" w:rsidRPr="00702D65" w:rsidRDefault="00C55F2F" w:rsidP="00405EB9">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color w:val="000000"/>
                <w:sz w:val="24"/>
                <w:szCs w:val="24"/>
                <w:lang w:eastAsia="ru-RU"/>
              </w:rPr>
              <w:t>Характеристика</w:t>
            </w:r>
          </w:p>
        </w:tc>
        <w:tc>
          <w:tcPr>
            <w:tcW w:w="1084" w:type="dxa"/>
            <w:vAlign w:val="center"/>
          </w:tcPr>
          <w:p w:rsidR="00C55F2F" w:rsidRPr="00702D65" w:rsidRDefault="00C55F2F" w:rsidP="00405EB9">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 xml:space="preserve">Ед. </w:t>
            </w:r>
          </w:p>
          <w:p w:rsidR="00C55F2F" w:rsidRPr="00702D65" w:rsidRDefault="00C55F2F" w:rsidP="00405EB9">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изм.</w:t>
            </w:r>
          </w:p>
        </w:tc>
        <w:tc>
          <w:tcPr>
            <w:tcW w:w="1184" w:type="dxa"/>
            <w:vAlign w:val="center"/>
          </w:tcPr>
          <w:p w:rsidR="00C55F2F" w:rsidRPr="00702D65" w:rsidRDefault="00C55F2F" w:rsidP="00405EB9">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Кол-во</w:t>
            </w:r>
          </w:p>
        </w:tc>
        <w:tc>
          <w:tcPr>
            <w:tcW w:w="2126" w:type="dxa"/>
            <w:vAlign w:val="center"/>
          </w:tcPr>
          <w:p w:rsidR="00C55F2F" w:rsidRPr="00702D65" w:rsidRDefault="00C55F2F" w:rsidP="00405EB9">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Цена за ед., руб.</w:t>
            </w:r>
          </w:p>
        </w:tc>
        <w:tc>
          <w:tcPr>
            <w:tcW w:w="1452" w:type="dxa"/>
            <w:vAlign w:val="center"/>
          </w:tcPr>
          <w:p w:rsidR="00C55F2F" w:rsidRPr="00702D65" w:rsidRDefault="00C55F2F" w:rsidP="00405EB9">
            <w:pPr>
              <w:tabs>
                <w:tab w:val="left" w:pos="567"/>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702D65">
              <w:rPr>
                <w:rFonts w:ascii="Times New Roman" w:eastAsia="Times New Roman" w:hAnsi="Times New Roman" w:cs="Times New Roman"/>
                <w:bCs/>
                <w:sz w:val="24"/>
                <w:szCs w:val="24"/>
                <w:lang w:eastAsia="ru-RU"/>
              </w:rPr>
              <w:t>Стоимость руб.</w:t>
            </w:r>
          </w:p>
        </w:tc>
      </w:tr>
      <w:tr w:rsidR="00C55F2F" w:rsidRPr="00702D65" w:rsidTr="00405EB9">
        <w:trPr>
          <w:trHeight w:val="247"/>
        </w:trPr>
        <w:tc>
          <w:tcPr>
            <w:tcW w:w="561" w:type="dxa"/>
          </w:tcPr>
          <w:p w:rsidR="00C55F2F" w:rsidRPr="00702D65" w:rsidRDefault="00C55F2F" w:rsidP="00405EB9">
            <w:pPr>
              <w:tabs>
                <w:tab w:val="left" w:pos="567"/>
              </w:tabs>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1</w:t>
            </w:r>
          </w:p>
        </w:tc>
        <w:tc>
          <w:tcPr>
            <w:tcW w:w="2019" w:type="dxa"/>
          </w:tcPr>
          <w:p w:rsidR="00C55F2F" w:rsidRPr="00702D65" w:rsidRDefault="00C55F2F" w:rsidP="00405EB9">
            <w:pPr>
              <w:spacing w:after="0" w:line="240" w:lineRule="auto"/>
              <w:rPr>
                <w:rFonts w:ascii="Times New Roman" w:eastAsia="Times New Roman" w:hAnsi="Times New Roman" w:cs="Times New Roman"/>
                <w:sz w:val="24"/>
                <w:szCs w:val="24"/>
                <w:lang w:eastAsia="ru-RU"/>
              </w:rPr>
            </w:pPr>
          </w:p>
        </w:tc>
        <w:tc>
          <w:tcPr>
            <w:tcW w:w="2410" w:type="dxa"/>
          </w:tcPr>
          <w:p w:rsidR="00C55F2F" w:rsidRPr="00702D65" w:rsidRDefault="00C55F2F" w:rsidP="00405EB9">
            <w:pPr>
              <w:tabs>
                <w:tab w:val="left" w:pos="567"/>
              </w:tabs>
              <w:spacing w:after="0" w:line="240" w:lineRule="auto"/>
              <w:rPr>
                <w:rFonts w:ascii="Times New Roman" w:eastAsia="Times New Roman" w:hAnsi="Times New Roman" w:cs="Times New Roman"/>
                <w:sz w:val="24"/>
                <w:szCs w:val="24"/>
                <w:lang w:eastAsia="ru-RU"/>
              </w:rPr>
            </w:pPr>
          </w:p>
        </w:tc>
        <w:tc>
          <w:tcPr>
            <w:tcW w:w="1084" w:type="dxa"/>
          </w:tcPr>
          <w:p w:rsidR="00C55F2F" w:rsidRPr="00702D65" w:rsidRDefault="00C55F2F" w:rsidP="00405EB9">
            <w:pPr>
              <w:spacing w:after="0" w:line="240" w:lineRule="auto"/>
              <w:rPr>
                <w:rFonts w:ascii="Times New Roman" w:eastAsia="Times New Roman" w:hAnsi="Times New Roman" w:cs="Times New Roman"/>
                <w:sz w:val="24"/>
                <w:szCs w:val="24"/>
                <w:lang w:eastAsia="ru-RU"/>
              </w:rPr>
            </w:pPr>
          </w:p>
        </w:tc>
        <w:tc>
          <w:tcPr>
            <w:tcW w:w="1184" w:type="dxa"/>
            <w:vAlign w:val="center"/>
          </w:tcPr>
          <w:p w:rsidR="00C55F2F" w:rsidRPr="00702D65" w:rsidRDefault="00C55F2F" w:rsidP="00405EB9">
            <w:pPr>
              <w:spacing w:after="0" w:line="240" w:lineRule="auto"/>
              <w:rPr>
                <w:rFonts w:ascii="Times New Roman" w:eastAsia="Times New Roman" w:hAnsi="Times New Roman" w:cs="Times New Roman"/>
                <w:sz w:val="24"/>
                <w:szCs w:val="24"/>
                <w:lang w:eastAsia="ru-RU"/>
              </w:rPr>
            </w:pPr>
          </w:p>
        </w:tc>
        <w:tc>
          <w:tcPr>
            <w:tcW w:w="2126" w:type="dxa"/>
            <w:vAlign w:val="center"/>
          </w:tcPr>
          <w:p w:rsidR="00C55F2F" w:rsidRPr="00702D65" w:rsidRDefault="00C55F2F" w:rsidP="00405EB9">
            <w:pPr>
              <w:spacing w:after="0" w:line="240" w:lineRule="auto"/>
              <w:rPr>
                <w:rFonts w:ascii="Times New Roman" w:eastAsia="Times New Roman" w:hAnsi="Times New Roman" w:cs="Times New Roman"/>
                <w:sz w:val="24"/>
                <w:szCs w:val="24"/>
                <w:lang w:eastAsia="ru-RU"/>
              </w:rPr>
            </w:pPr>
          </w:p>
        </w:tc>
        <w:tc>
          <w:tcPr>
            <w:tcW w:w="1452" w:type="dxa"/>
            <w:vAlign w:val="center"/>
          </w:tcPr>
          <w:p w:rsidR="00C55F2F" w:rsidRPr="00702D65" w:rsidRDefault="00C55F2F" w:rsidP="00405EB9">
            <w:pPr>
              <w:widowControl w:val="0"/>
              <w:tabs>
                <w:tab w:val="left" w:pos="567"/>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r w:rsidR="00C55F2F" w:rsidRPr="00702D65" w:rsidTr="00405EB9">
        <w:trPr>
          <w:trHeight w:val="247"/>
        </w:trPr>
        <w:tc>
          <w:tcPr>
            <w:tcW w:w="561" w:type="dxa"/>
            <w:vAlign w:val="bottom"/>
          </w:tcPr>
          <w:p w:rsidR="00C55F2F" w:rsidRPr="00702D65" w:rsidRDefault="00C55F2F" w:rsidP="00405EB9">
            <w:pPr>
              <w:tabs>
                <w:tab w:val="left" w:pos="567"/>
              </w:tabs>
              <w:autoSpaceDE w:val="0"/>
              <w:snapToGrid w:val="0"/>
              <w:spacing w:after="0" w:line="240" w:lineRule="auto"/>
              <w:rPr>
                <w:rFonts w:ascii="Times New Roman" w:eastAsia="Arial" w:hAnsi="Times New Roman" w:cs="Times New Roman"/>
                <w:sz w:val="24"/>
                <w:szCs w:val="24"/>
                <w:lang w:eastAsia="ru-RU"/>
              </w:rPr>
            </w:pPr>
          </w:p>
        </w:tc>
        <w:tc>
          <w:tcPr>
            <w:tcW w:w="2019" w:type="dxa"/>
          </w:tcPr>
          <w:p w:rsidR="00C55F2F" w:rsidRPr="00702D65" w:rsidRDefault="00C55F2F" w:rsidP="00405EB9">
            <w:pPr>
              <w:tabs>
                <w:tab w:val="left" w:pos="567"/>
              </w:tabs>
              <w:spacing w:after="0" w:line="240" w:lineRule="auto"/>
              <w:rPr>
                <w:rFonts w:ascii="Times New Roman" w:eastAsia="Times New Roman" w:hAnsi="Times New Roman" w:cs="Times New Roman"/>
                <w:sz w:val="24"/>
                <w:szCs w:val="24"/>
                <w:lang w:eastAsia="ru-RU"/>
              </w:rPr>
            </w:pPr>
          </w:p>
        </w:tc>
        <w:tc>
          <w:tcPr>
            <w:tcW w:w="2410" w:type="dxa"/>
          </w:tcPr>
          <w:p w:rsidR="00C55F2F" w:rsidRPr="00702D65" w:rsidRDefault="00C55F2F" w:rsidP="00405EB9">
            <w:pPr>
              <w:tabs>
                <w:tab w:val="left" w:pos="567"/>
              </w:tabs>
              <w:spacing w:after="0" w:line="240" w:lineRule="auto"/>
              <w:rPr>
                <w:rFonts w:ascii="Times New Roman" w:eastAsia="Times New Roman" w:hAnsi="Times New Roman" w:cs="Times New Roman"/>
                <w:sz w:val="24"/>
                <w:szCs w:val="24"/>
                <w:highlight w:val="yellow"/>
                <w:lang w:eastAsia="ru-RU"/>
              </w:rPr>
            </w:pPr>
          </w:p>
        </w:tc>
        <w:tc>
          <w:tcPr>
            <w:tcW w:w="1084" w:type="dxa"/>
          </w:tcPr>
          <w:p w:rsidR="00C55F2F" w:rsidRPr="00702D65" w:rsidRDefault="00C55F2F" w:rsidP="00405EB9">
            <w:pPr>
              <w:tabs>
                <w:tab w:val="left" w:pos="567"/>
              </w:tabs>
              <w:spacing w:after="0" w:line="240" w:lineRule="auto"/>
              <w:rPr>
                <w:rFonts w:ascii="Times New Roman" w:eastAsia="Times New Roman" w:hAnsi="Times New Roman" w:cs="Times New Roman"/>
                <w:sz w:val="24"/>
                <w:szCs w:val="24"/>
                <w:highlight w:val="yellow"/>
                <w:lang w:eastAsia="ru-RU"/>
              </w:rPr>
            </w:pPr>
          </w:p>
        </w:tc>
        <w:tc>
          <w:tcPr>
            <w:tcW w:w="1184" w:type="dxa"/>
          </w:tcPr>
          <w:p w:rsidR="00C55F2F" w:rsidRPr="00702D65" w:rsidRDefault="00C55F2F" w:rsidP="00405EB9">
            <w:pPr>
              <w:tabs>
                <w:tab w:val="left" w:pos="567"/>
              </w:tabs>
              <w:spacing w:after="0" w:line="240" w:lineRule="auto"/>
              <w:rPr>
                <w:rFonts w:ascii="Times New Roman" w:eastAsia="Times New Roman" w:hAnsi="Times New Roman" w:cs="Times New Roman"/>
                <w:sz w:val="24"/>
                <w:szCs w:val="24"/>
                <w:highlight w:val="yellow"/>
                <w:lang w:eastAsia="ru-RU"/>
              </w:rPr>
            </w:pPr>
          </w:p>
        </w:tc>
        <w:tc>
          <w:tcPr>
            <w:tcW w:w="2126" w:type="dxa"/>
          </w:tcPr>
          <w:p w:rsidR="00C55F2F" w:rsidRPr="00702D65" w:rsidRDefault="00C55F2F" w:rsidP="00405EB9">
            <w:pPr>
              <w:tabs>
                <w:tab w:val="left" w:pos="567"/>
              </w:tabs>
              <w:spacing w:after="0" w:line="240" w:lineRule="auto"/>
              <w:rPr>
                <w:rFonts w:ascii="Times New Roman" w:eastAsia="Times New Roman" w:hAnsi="Times New Roman" w:cs="Times New Roman"/>
                <w:sz w:val="24"/>
                <w:szCs w:val="24"/>
                <w:lang w:eastAsia="ru-RU"/>
              </w:rPr>
            </w:pPr>
          </w:p>
        </w:tc>
        <w:tc>
          <w:tcPr>
            <w:tcW w:w="1452" w:type="dxa"/>
            <w:vAlign w:val="bottom"/>
          </w:tcPr>
          <w:p w:rsidR="00C55F2F" w:rsidRPr="00702D65" w:rsidRDefault="00C55F2F" w:rsidP="00405EB9">
            <w:pPr>
              <w:widowControl w:val="0"/>
              <w:tabs>
                <w:tab w:val="left" w:pos="567"/>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tc>
      </w:tr>
    </w:tbl>
    <w:p w:rsidR="00C55F2F" w:rsidRPr="00702D65" w:rsidRDefault="00C55F2F" w:rsidP="00C55F2F">
      <w:pPr>
        <w:spacing w:after="0" w:line="240" w:lineRule="auto"/>
        <w:contextualSpacing/>
        <w:rPr>
          <w:rFonts w:ascii="Times New Roman" w:eastAsia="SimSun" w:hAnsi="Times New Roman" w:cs="Times New Roman"/>
          <w:color w:val="00000A"/>
          <w:sz w:val="24"/>
          <w:szCs w:val="24"/>
        </w:rPr>
      </w:pPr>
    </w:p>
    <w:p w:rsidR="00C55F2F" w:rsidRPr="00702D65" w:rsidRDefault="00C55F2F" w:rsidP="00C55F2F">
      <w:pPr>
        <w:spacing w:after="0" w:line="240" w:lineRule="auto"/>
        <w:contextualSpacing/>
        <w:rPr>
          <w:rFonts w:ascii="Times New Roman" w:hAnsi="Times New Roman" w:cs="Times New Roman"/>
          <w:color w:val="000000"/>
          <w:sz w:val="24"/>
          <w:szCs w:val="24"/>
        </w:rPr>
      </w:pPr>
      <w:r w:rsidRPr="00702D65">
        <w:rPr>
          <w:rFonts w:ascii="Times New Roman" w:eastAsia="SimSun" w:hAnsi="Times New Roman" w:cs="Times New Roman"/>
          <w:color w:val="00000A"/>
          <w:sz w:val="24"/>
          <w:szCs w:val="24"/>
        </w:rPr>
        <w:t xml:space="preserve">Всего: </w:t>
      </w:r>
      <w:r w:rsidRPr="00702D65">
        <w:rPr>
          <w:rFonts w:ascii="Times New Roman" w:hAnsi="Times New Roman" w:cs="Times New Roman"/>
          <w:b/>
          <w:sz w:val="24"/>
          <w:szCs w:val="24"/>
        </w:rPr>
        <w:t>_________________________________________________</w:t>
      </w:r>
    </w:p>
    <w:p w:rsidR="00C55F2F" w:rsidRPr="00702D65" w:rsidRDefault="00C55F2F" w:rsidP="00C55F2F">
      <w:pPr>
        <w:spacing w:after="0" w:line="240" w:lineRule="auto"/>
        <w:rPr>
          <w:rFonts w:ascii="Times New Roman" w:hAnsi="Times New Roman" w:cs="Times New Roman"/>
          <w:sz w:val="24"/>
          <w:szCs w:val="24"/>
        </w:rPr>
      </w:pPr>
      <w:r w:rsidRPr="00702D65">
        <w:rPr>
          <w:rFonts w:ascii="Times New Roman" w:hAnsi="Times New Roman" w:cs="Times New Roman"/>
          <w:sz w:val="24"/>
          <w:szCs w:val="24"/>
        </w:rPr>
        <w:t xml:space="preserve">  </w:t>
      </w:r>
    </w:p>
    <w:tbl>
      <w:tblPr>
        <w:tblW w:w="10350" w:type="dxa"/>
        <w:tblInd w:w="250" w:type="dxa"/>
        <w:tblLayout w:type="fixed"/>
        <w:tblLook w:val="00A0" w:firstRow="1" w:lastRow="0" w:firstColumn="1" w:lastColumn="0" w:noHBand="0" w:noVBand="0"/>
      </w:tblPr>
      <w:tblGrid>
        <w:gridCol w:w="5813"/>
        <w:gridCol w:w="4537"/>
      </w:tblGrid>
      <w:tr w:rsidR="00C55F2F" w:rsidRPr="00702D65" w:rsidTr="00405EB9">
        <w:tc>
          <w:tcPr>
            <w:tcW w:w="5813" w:type="dxa"/>
          </w:tcPr>
          <w:p w:rsidR="00C55F2F" w:rsidRPr="00702D65" w:rsidRDefault="00C55F2F" w:rsidP="00405EB9">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Поставщик</w:t>
            </w:r>
          </w:p>
          <w:p w:rsidR="00C55F2F" w:rsidRPr="00702D65" w:rsidRDefault="00C55F2F" w:rsidP="00405EB9">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_______________________</w:t>
            </w:r>
          </w:p>
          <w:p w:rsidR="00C55F2F" w:rsidRPr="00702D65" w:rsidRDefault="00C55F2F" w:rsidP="00405EB9">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_________________/</w:t>
            </w:r>
            <w:r w:rsidRPr="00702D65">
              <w:rPr>
                <w:rFonts w:ascii="Times New Roman" w:hAnsi="Times New Roman" w:cs="Times New Roman"/>
                <w:sz w:val="24"/>
                <w:szCs w:val="24"/>
              </w:rPr>
              <w:t xml:space="preserve"> </w:t>
            </w:r>
            <w:r w:rsidRPr="00702D65">
              <w:rPr>
                <w:rFonts w:ascii="Times New Roman" w:eastAsia="Times New Roman" w:hAnsi="Times New Roman" w:cs="Times New Roman"/>
                <w:sz w:val="24"/>
                <w:szCs w:val="24"/>
                <w:lang w:eastAsia="ru-RU"/>
              </w:rPr>
              <w:t xml:space="preserve">__________./ </w:t>
            </w:r>
          </w:p>
          <w:p w:rsidR="00C55F2F" w:rsidRPr="00702D65" w:rsidRDefault="00C55F2F" w:rsidP="00405EB9">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(подпись печать)</w:t>
            </w:r>
          </w:p>
          <w:p w:rsidR="00C55F2F" w:rsidRPr="00702D65" w:rsidRDefault="00C55F2F" w:rsidP="00405EB9">
            <w:pPr>
              <w:spacing w:after="0" w:line="240" w:lineRule="auto"/>
              <w:rPr>
                <w:rFonts w:ascii="Times New Roman" w:eastAsia="Times New Roman" w:hAnsi="Times New Roman" w:cs="Times New Roman"/>
                <w:sz w:val="24"/>
                <w:szCs w:val="24"/>
                <w:lang w:eastAsia="ru-RU"/>
              </w:rPr>
            </w:pPr>
          </w:p>
        </w:tc>
        <w:tc>
          <w:tcPr>
            <w:tcW w:w="4537" w:type="dxa"/>
          </w:tcPr>
          <w:p w:rsidR="00C55F2F" w:rsidRPr="00702D65" w:rsidRDefault="00C55F2F" w:rsidP="00405EB9">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Заказчик</w:t>
            </w:r>
          </w:p>
          <w:p w:rsidR="00C55F2F" w:rsidRPr="00702D65" w:rsidRDefault="00C55F2F" w:rsidP="00405EB9">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_______________________</w:t>
            </w:r>
          </w:p>
          <w:p w:rsidR="00C55F2F" w:rsidRPr="00702D65" w:rsidRDefault="00C55F2F" w:rsidP="00405EB9">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 xml:space="preserve">_________________/ФИО / </w:t>
            </w:r>
          </w:p>
          <w:p w:rsidR="00C55F2F" w:rsidRPr="00702D65" w:rsidRDefault="00C55F2F" w:rsidP="00405EB9">
            <w:pPr>
              <w:spacing w:after="0" w:line="240" w:lineRule="auto"/>
              <w:rPr>
                <w:rFonts w:ascii="Times New Roman" w:eastAsia="Times New Roman" w:hAnsi="Times New Roman" w:cs="Times New Roman"/>
                <w:sz w:val="24"/>
                <w:szCs w:val="24"/>
                <w:lang w:eastAsia="ru-RU"/>
              </w:rPr>
            </w:pPr>
            <w:r w:rsidRPr="00702D65">
              <w:rPr>
                <w:rFonts w:ascii="Times New Roman" w:eastAsia="Times New Roman" w:hAnsi="Times New Roman" w:cs="Times New Roman"/>
                <w:sz w:val="24"/>
                <w:szCs w:val="24"/>
                <w:lang w:eastAsia="ru-RU"/>
              </w:rPr>
              <w:t>(подпись печать)</w:t>
            </w:r>
          </w:p>
        </w:tc>
      </w:tr>
    </w:tbl>
    <w:p w:rsidR="00C55F2F" w:rsidRPr="00702D65" w:rsidRDefault="00C55F2F" w:rsidP="00C55F2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br w:type="page"/>
        <w:t>Приложение № 2 к Контракту</w:t>
      </w:r>
    </w:p>
    <w:p w:rsidR="00C55F2F" w:rsidRPr="00702D65" w:rsidRDefault="00C55F2F" w:rsidP="00C55F2F">
      <w:pPr>
        <w:keepNext/>
        <w:keepLines/>
        <w:spacing w:after="0" w:line="240" w:lineRule="auto"/>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 от   </w:t>
      </w:r>
      <w:proofErr w:type="gramStart"/>
      <w:r w:rsidRPr="00702D65">
        <w:rPr>
          <w:rFonts w:ascii="Times New Roman" w:hAnsi="Times New Roman" w:cs="Times New Roman"/>
          <w:color w:val="000000"/>
          <w:sz w:val="24"/>
          <w:szCs w:val="24"/>
        </w:rPr>
        <w:t xml:space="preserve">   </w:t>
      </w:r>
      <w:r w:rsidRPr="00702D65">
        <w:rPr>
          <w:rFonts w:ascii="Times New Roman" w:hAnsi="Times New Roman" w:cs="Times New Roman"/>
          <w:b/>
          <w:color w:val="000000"/>
          <w:sz w:val="24"/>
          <w:szCs w:val="24"/>
        </w:rPr>
        <w:t>«</w:t>
      </w:r>
      <w:proofErr w:type="gramEnd"/>
      <w:r w:rsidRPr="00702D65">
        <w:rPr>
          <w:rFonts w:ascii="Times New Roman" w:hAnsi="Times New Roman" w:cs="Times New Roman"/>
          <w:b/>
          <w:color w:val="000000"/>
          <w:sz w:val="24"/>
          <w:szCs w:val="24"/>
        </w:rPr>
        <w:t xml:space="preserve">  »                20</w:t>
      </w:r>
      <w:r w:rsidR="000B5BE1">
        <w:rPr>
          <w:rFonts w:ascii="Times New Roman" w:hAnsi="Times New Roman" w:cs="Times New Roman"/>
          <w:b/>
          <w:color w:val="000000"/>
          <w:sz w:val="24"/>
          <w:szCs w:val="24"/>
        </w:rPr>
        <w:t>20</w:t>
      </w:r>
      <w:r w:rsidRPr="00702D65">
        <w:rPr>
          <w:rFonts w:ascii="Times New Roman" w:hAnsi="Times New Roman" w:cs="Times New Roman"/>
          <w:b/>
          <w:color w:val="000000"/>
          <w:sz w:val="24"/>
          <w:szCs w:val="24"/>
        </w:rPr>
        <w:t xml:space="preserve"> г.</w:t>
      </w:r>
    </w:p>
    <w:p w:rsidR="00C55F2F" w:rsidRPr="00702D65" w:rsidRDefault="00C55F2F" w:rsidP="00C55F2F">
      <w:pPr>
        <w:keepNext/>
        <w:keepLines/>
        <w:spacing w:after="0" w:line="240" w:lineRule="auto"/>
        <w:contextualSpacing/>
        <w:jc w:val="right"/>
        <w:rPr>
          <w:rFonts w:ascii="Times New Roman" w:hAnsi="Times New Roman" w:cs="Times New Roman"/>
          <w:color w:val="000000"/>
          <w:sz w:val="24"/>
          <w:szCs w:val="24"/>
        </w:rPr>
      </w:pPr>
      <w:r w:rsidRPr="00702D65">
        <w:rPr>
          <w:rFonts w:ascii="Times New Roman" w:hAnsi="Times New Roman" w:cs="Times New Roman"/>
          <w:color w:val="000000"/>
          <w:sz w:val="24"/>
          <w:szCs w:val="24"/>
        </w:rPr>
        <w:t xml:space="preserve">          № </w:t>
      </w:r>
      <w:r w:rsidRPr="00702D65">
        <w:rPr>
          <w:rFonts w:ascii="Times New Roman" w:hAnsi="Times New Roman" w:cs="Times New Roman"/>
          <w:sz w:val="24"/>
          <w:szCs w:val="24"/>
        </w:rPr>
        <w:t xml:space="preserve">  ____________________________</w:t>
      </w:r>
    </w:p>
    <w:p w:rsidR="00C55F2F" w:rsidRPr="00702D65" w:rsidRDefault="00C55F2F" w:rsidP="00C55F2F">
      <w:pPr>
        <w:spacing w:after="0" w:line="240" w:lineRule="auto"/>
        <w:contextualSpacing/>
        <w:rPr>
          <w:rFonts w:ascii="Times New Roman" w:hAnsi="Times New Roman" w:cs="Times New Roman"/>
          <w:b/>
          <w:bCs/>
          <w:color w:val="000000"/>
          <w:sz w:val="24"/>
          <w:szCs w:val="24"/>
        </w:rPr>
      </w:pPr>
    </w:p>
    <w:p w:rsidR="00C55F2F" w:rsidRPr="00702D65" w:rsidRDefault="00C55F2F" w:rsidP="00C55F2F">
      <w:pPr>
        <w:autoSpaceDE w:val="0"/>
        <w:autoSpaceDN w:val="0"/>
        <w:adjustRightInd w:val="0"/>
        <w:spacing w:after="0" w:line="240" w:lineRule="auto"/>
        <w:jc w:val="center"/>
        <w:rPr>
          <w:rFonts w:ascii="Times New Roman" w:eastAsia="Times New Roman" w:hAnsi="Times New Roman" w:cs="Times New Roman"/>
          <w:b/>
          <w:color w:val="FF0000"/>
          <w:sz w:val="24"/>
          <w:szCs w:val="24"/>
          <w:lang w:eastAsia="ru-RU"/>
        </w:rPr>
      </w:pPr>
      <w:r w:rsidRPr="00702D65">
        <w:rPr>
          <w:rFonts w:ascii="Times New Roman" w:eastAsia="Times New Roman" w:hAnsi="Times New Roman" w:cs="Times New Roman"/>
          <w:b/>
          <w:color w:val="000000"/>
          <w:sz w:val="24"/>
          <w:szCs w:val="24"/>
          <w:lang w:eastAsia="ru-RU"/>
        </w:rPr>
        <w:t xml:space="preserve">АКТ ПРИЕМА-ПЕРЕДАЧИ ТОВАРОВ (ФОРМА) </w:t>
      </w:r>
      <w:r w:rsidRPr="00702D65">
        <w:rPr>
          <w:rFonts w:ascii="Times New Roman" w:eastAsia="Times New Roman" w:hAnsi="Times New Roman" w:cs="Times New Roman"/>
          <w:b/>
          <w:color w:val="FF0000"/>
          <w:sz w:val="24"/>
          <w:szCs w:val="24"/>
          <w:lang w:eastAsia="ru-RU"/>
        </w:rPr>
        <w:t>(обязателен при поставке)</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город                                                                                                          </w:t>
      </w:r>
      <w:proofErr w:type="gramStart"/>
      <w:r w:rsidRPr="00702D65">
        <w:rPr>
          <w:rFonts w:ascii="Times New Roman" w:eastAsia="Times New Roman" w:hAnsi="Times New Roman" w:cs="Times New Roman"/>
          <w:color w:val="000000"/>
          <w:sz w:val="24"/>
          <w:szCs w:val="24"/>
          <w:lang w:eastAsia="ru-RU"/>
        </w:rPr>
        <w:t xml:space="preserve">   «</w:t>
      </w:r>
      <w:proofErr w:type="gramEnd"/>
      <w:r w:rsidRPr="00702D65">
        <w:rPr>
          <w:rFonts w:ascii="Times New Roman" w:eastAsia="Times New Roman" w:hAnsi="Times New Roman" w:cs="Times New Roman"/>
          <w:color w:val="000000"/>
          <w:sz w:val="24"/>
          <w:szCs w:val="24"/>
          <w:lang w:eastAsia="ru-RU"/>
        </w:rPr>
        <w:t>___» _________ 20___ г.</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55F2F" w:rsidRPr="00702D65" w:rsidRDefault="00C55F2F" w:rsidP="00C55F2F">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 именуемый (</w:t>
      </w:r>
      <w:proofErr w:type="spellStart"/>
      <w:r w:rsidRPr="00702D65">
        <w:rPr>
          <w:rFonts w:ascii="Times New Roman" w:eastAsia="Times New Roman" w:hAnsi="Times New Roman" w:cs="Times New Roman"/>
          <w:color w:val="000000"/>
          <w:sz w:val="24"/>
          <w:szCs w:val="24"/>
          <w:lang w:eastAsia="ru-RU"/>
        </w:rPr>
        <w:t>ая</w:t>
      </w:r>
      <w:proofErr w:type="spellEnd"/>
      <w:r w:rsidRPr="00702D65">
        <w:rPr>
          <w:rFonts w:ascii="Times New Roman" w:eastAsia="Times New Roman" w:hAnsi="Times New Roman" w:cs="Times New Roman"/>
          <w:color w:val="000000"/>
          <w:sz w:val="24"/>
          <w:szCs w:val="24"/>
          <w:lang w:eastAsia="ru-RU"/>
        </w:rPr>
        <w:t>) в дальнейшем «Заказчик»,</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(наименование организации)</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в лице ______________________________________________________________________________,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(должность, Ф.И.О.)</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действующего на основании 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ab/>
      </w:r>
      <w:r w:rsidRPr="00702D65">
        <w:rPr>
          <w:rFonts w:ascii="Times New Roman" w:eastAsia="Times New Roman" w:hAnsi="Times New Roman" w:cs="Times New Roman"/>
          <w:color w:val="000000"/>
          <w:sz w:val="24"/>
          <w:szCs w:val="24"/>
          <w:lang w:eastAsia="ru-RU"/>
        </w:rPr>
        <w:tab/>
      </w:r>
      <w:r w:rsidRPr="00702D65">
        <w:rPr>
          <w:rFonts w:ascii="Times New Roman" w:eastAsia="Times New Roman" w:hAnsi="Times New Roman" w:cs="Times New Roman"/>
          <w:color w:val="000000"/>
          <w:sz w:val="24"/>
          <w:szCs w:val="24"/>
          <w:lang w:eastAsia="ru-RU"/>
        </w:rPr>
        <w:tab/>
      </w:r>
      <w:r w:rsidRPr="00702D65">
        <w:rPr>
          <w:rFonts w:ascii="Times New Roman" w:eastAsia="Times New Roman" w:hAnsi="Times New Roman" w:cs="Times New Roman"/>
          <w:color w:val="000000"/>
          <w:sz w:val="24"/>
          <w:szCs w:val="24"/>
          <w:lang w:eastAsia="ru-RU"/>
        </w:rPr>
        <w:tab/>
        <w:t xml:space="preserve">                        (Устава, Положения, Доверенности, иного акта)</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с одной стороны, и ___________________________________________________________________,</w:t>
      </w:r>
    </w:p>
    <w:p w:rsidR="00C55F2F" w:rsidRPr="00702D65" w:rsidRDefault="00C55F2F" w:rsidP="00C55F2F">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(наименование организации)</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именуемое в дальнейшем «Поставщик», в лице ___________________________________________,</w:t>
      </w:r>
    </w:p>
    <w:p w:rsidR="00C55F2F" w:rsidRPr="00702D65" w:rsidRDefault="00C55F2F" w:rsidP="00C55F2F">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(должность, Ф.И.О.)</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действующего на основании ___________________________________________________________,</w:t>
      </w:r>
    </w:p>
    <w:p w:rsidR="00C55F2F" w:rsidRPr="00702D65" w:rsidRDefault="00C55F2F" w:rsidP="00C55F2F">
      <w:pPr>
        <w:autoSpaceDE w:val="0"/>
        <w:autoSpaceDN w:val="0"/>
        <w:adjustRightInd w:val="0"/>
        <w:spacing w:after="0" w:line="240" w:lineRule="auto"/>
        <w:contextualSpacing/>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(Устава, Положения, Доверенности, иного акта)</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702D65">
        <w:rPr>
          <w:rFonts w:ascii="Times New Roman" w:eastAsia="Times New Roman" w:hAnsi="Times New Roman" w:cs="Times New Roman"/>
          <w:color w:val="000000"/>
          <w:sz w:val="24"/>
          <w:szCs w:val="24"/>
          <w:lang w:eastAsia="ru-RU"/>
        </w:rPr>
        <w:t>с  другой</w:t>
      </w:r>
      <w:proofErr w:type="gramEnd"/>
      <w:r w:rsidRPr="00702D65">
        <w:rPr>
          <w:rFonts w:ascii="Times New Roman" w:eastAsia="Times New Roman" w:hAnsi="Times New Roman" w:cs="Times New Roman"/>
          <w:color w:val="000000"/>
          <w:sz w:val="24"/>
          <w:szCs w:val="24"/>
          <w:lang w:eastAsia="ru-RU"/>
        </w:rPr>
        <w:t xml:space="preserve">  стороны,  вместе  именуемые «Стороны», составили настоящий акт о нижеследующем:</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1. В соответствии с </w:t>
      </w:r>
      <w:proofErr w:type="gramStart"/>
      <w:r w:rsidRPr="00702D65">
        <w:rPr>
          <w:rFonts w:ascii="Times New Roman" w:eastAsia="Times New Roman" w:hAnsi="Times New Roman" w:cs="Times New Roman"/>
          <w:color w:val="000000"/>
          <w:sz w:val="24"/>
          <w:szCs w:val="24"/>
          <w:lang w:eastAsia="ru-RU"/>
        </w:rPr>
        <w:t>контрактом  от</w:t>
      </w:r>
      <w:proofErr w:type="gramEnd"/>
      <w:r w:rsidRPr="00702D65">
        <w:rPr>
          <w:rFonts w:ascii="Times New Roman" w:eastAsia="Times New Roman" w:hAnsi="Times New Roman" w:cs="Times New Roman"/>
          <w:color w:val="000000"/>
          <w:sz w:val="24"/>
          <w:szCs w:val="24"/>
          <w:lang w:eastAsia="ru-RU"/>
        </w:rPr>
        <w:t xml:space="preserve"> «__» __________ 20__ г. №_____(далее - Контракт) Поставщик выполнил обязательства по поставке товаров (и оказанию сопутствующих услуг), а именно:</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2. Фактическое качество и количество товаров (и сопутствующих услуг) соответствует (не соответствует) требованиям Контракта:</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3. Вышеуказанные поставки согласно Контракту должны быть выполнены «__» _____ 20__ г., фактически выполнены «__» ______ 20__ г.</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4. </w:t>
      </w:r>
      <w:proofErr w:type="gramStart"/>
      <w:r w:rsidRPr="00702D65">
        <w:rPr>
          <w:rFonts w:ascii="Times New Roman" w:eastAsia="Times New Roman" w:hAnsi="Times New Roman" w:cs="Times New Roman"/>
          <w:color w:val="000000"/>
          <w:sz w:val="24"/>
          <w:szCs w:val="24"/>
          <w:lang w:eastAsia="ru-RU"/>
        </w:rPr>
        <w:t>Недостатки  товаров</w:t>
      </w:r>
      <w:proofErr w:type="gramEnd"/>
      <w:r w:rsidRPr="00702D65">
        <w:rPr>
          <w:rFonts w:ascii="Times New Roman" w:eastAsia="Times New Roman" w:hAnsi="Times New Roman" w:cs="Times New Roman"/>
          <w:color w:val="000000"/>
          <w:sz w:val="24"/>
          <w:szCs w:val="24"/>
          <w:lang w:eastAsia="ru-RU"/>
        </w:rPr>
        <w:t xml:space="preserve">  (и сопутствующих услуг)  выявлены/не выявлены</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5.  Сумма,  подлежащая  оплате  Поставщику  в  соответствии с условиями Контракта __________________________________________________________________________________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 xml:space="preserve">    6. Результаты работ по Контракту:</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__________________________________________________________________________________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gramStart"/>
      <w:r w:rsidRPr="00702D65">
        <w:rPr>
          <w:rFonts w:ascii="Times New Roman" w:eastAsia="Times New Roman" w:hAnsi="Times New Roman" w:cs="Times New Roman"/>
          <w:color w:val="000000"/>
          <w:sz w:val="24"/>
          <w:szCs w:val="24"/>
          <w:lang w:eastAsia="ru-RU"/>
        </w:rPr>
        <w:t xml:space="preserve">Принял:   </w:t>
      </w:r>
      <w:proofErr w:type="gramEnd"/>
      <w:r w:rsidRPr="00702D65">
        <w:rPr>
          <w:rFonts w:ascii="Times New Roman" w:eastAsia="Times New Roman" w:hAnsi="Times New Roman" w:cs="Times New Roman"/>
          <w:color w:val="000000"/>
          <w:sz w:val="24"/>
          <w:szCs w:val="24"/>
          <w:lang w:eastAsia="ru-RU"/>
        </w:rPr>
        <w:t xml:space="preserve">                                                                                Передал:</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Заказчик                                                                                  Поставщик</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__________________________                                              __________________________</w:t>
      </w:r>
    </w:p>
    <w:p w:rsidR="00C55F2F" w:rsidRPr="00702D65" w:rsidRDefault="00C55F2F" w:rsidP="00C55F2F">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02D65">
        <w:rPr>
          <w:rFonts w:ascii="Times New Roman" w:eastAsia="Times New Roman" w:hAnsi="Times New Roman" w:cs="Times New Roman"/>
          <w:color w:val="000000"/>
          <w:sz w:val="24"/>
          <w:szCs w:val="24"/>
          <w:lang w:eastAsia="ru-RU"/>
        </w:rPr>
        <w:t>М.П.                                                                                         М.П.</w:t>
      </w:r>
    </w:p>
    <w:p w:rsidR="00C55F2F" w:rsidRPr="00702D65" w:rsidRDefault="00C55F2F" w:rsidP="00C55F2F">
      <w:pPr>
        <w:autoSpaceDE w:val="0"/>
        <w:autoSpaceDN w:val="0"/>
        <w:adjustRightInd w:val="0"/>
        <w:spacing w:after="0" w:line="240" w:lineRule="auto"/>
        <w:ind w:left="-851"/>
        <w:rPr>
          <w:rFonts w:ascii="Times New Roman" w:eastAsia="Times New Roman" w:hAnsi="Times New Roman" w:cs="Times New Roman"/>
          <w:color w:val="000000"/>
          <w:sz w:val="24"/>
          <w:szCs w:val="24"/>
          <w:lang w:eastAsia="ru-RU"/>
        </w:rPr>
      </w:pPr>
    </w:p>
    <w:p w:rsidR="00C55F2F" w:rsidRPr="00702D65" w:rsidRDefault="00C55F2F" w:rsidP="00C55F2F">
      <w:pPr>
        <w:widowControl w:val="0"/>
        <w:suppressAutoHyphens/>
        <w:autoSpaceDE w:val="0"/>
        <w:spacing w:after="0" w:line="240" w:lineRule="auto"/>
        <w:ind w:left="-851"/>
        <w:rPr>
          <w:rFonts w:ascii="Times New Roman" w:eastAsia="Times New Roman" w:hAnsi="Times New Roman" w:cs="Times New Roman"/>
          <w:color w:val="000000"/>
          <w:sz w:val="24"/>
          <w:szCs w:val="24"/>
          <w:lang w:eastAsia="ar-SA"/>
        </w:rPr>
      </w:pPr>
    </w:p>
    <w:p w:rsidR="00C55F2F" w:rsidRPr="00702D65" w:rsidRDefault="00C55F2F" w:rsidP="00C55F2F">
      <w:pPr>
        <w:spacing w:after="0" w:line="240" w:lineRule="auto"/>
        <w:ind w:left="-851"/>
        <w:rPr>
          <w:rFonts w:ascii="Times New Roman" w:hAnsi="Times New Roman" w:cs="Times New Roman"/>
          <w:sz w:val="24"/>
          <w:szCs w:val="24"/>
        </w:rPr>
      </w:pPr>
    </w:p>
    <w:p w:rsidR="00C55F2F" w:rsidRPr="00702D65" w:rsidRDefault="00C55F2F" w:rsidP="00C55F2F">
      <w:pPr>
        <w:spacing w:after="0" w:line="240" w:lineRule="auto"/>
        <w:jc w:val="center"/>
        <w:rPr>
          <w:rFonts w:ascii="Times New Roman" w:hAnsi="Times New Roman" w:cs="Times New Roman"/>
          <w:sz w:val="24"/>
          <w:szCs w:val="24"/>
        </w:rPr>
      </w:pPr>
    </w:p>
    <w:p w:rsidR="00C55F2F" w:rsidRPr="00702D65" w:rsidRDefault="00C55F2F" w:rsidP="00C55F2F">
      <w:pPr>
        <w:spacing w:after="0" w:line="240" w:lineRule="auto"/>
        <w:jc w:val="center"/>
        <w:rPr>
          <w:rFonts w:ascii="Times New Roman" w:hAnsi="Times New Roman" w:cs="Times New Roman"/>
          <w:sz w:val="24"/>
          <w:szCs w:val="24"/>
        </w:rPr>
      </w:pPr>
    </w:p>
    <w:p w:rsidR="001948A0" w:rsidRDefault="001948A0"/>
    <w:sectPr w:rsidR="001948A0" w:rsidSect="00A162F1">
      <w:pgSz w:w="11906" w:h="16838"/>
      <w:pgMar w:top="1134" w:right="992"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F2F"/>
    <w:rsid w:val="00075FDF"/>
    <w:rsid w:val="000B5BE1"/>
    <w:rsid w:val="000F0C11"/>
    <w:rsid w:val="001948A0"/>
    <w:rsid w:val="002C2F50"/>
    <w:rsid w:val="003A317C"/>
    <w:rsid w:val="0063313C"/>
    <w:rsid w:val="008D1D23"/>
    <w:rsid w:val="00931AAB"/>
    <w:rsid w:val="009D21C3"/>
    <w:rsid w:val="00AA1D3F"/>
    <w:rsid w:val="00C55F2F"/>
    <w:rsid w:val="00DA5863"/>
    <w:rsid w:val="00DE56C6"/>
    <w:rsid w:val="00F15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5B9FB1-0C73-48AE-AEF4-12C7F58E3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5F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586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A58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10</Pages>
  <Words>4996</Words>
  <Characters>28480</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Янина М. Прозорова</dc:creator>
  <cp:keywords/>
  <dc:description/>
  <cp:lastModifiedBy>Янина М. Прозорова</cp:lastModifiedBy>
  <cp:revision>14</cp:revision>
  <cp:lastPrinted>2020-04-21T11:56:00Z</cp:lastPrinted>
  <dcterms:created xsi:type="dcterms:W3CDTF">2019-09-19T07:39:00Z</dcterms:created>
  <dcterms:modified xsi:type="dcterms:W3CDTF">2020-04-21T11:57:00Z</dcterms:modified>
</cp:coreProperties>
</file>